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2473" w:rsidRDefault="00F92473" w:rsidP="00F92473">
      <w:bookmarkStart w:id="0" w:name="_GoBack"/>
      <w:bookmarkEnd w:id="0"/>
    </w:p>
    <w:p w:rsidR="00F92473" w:rsidRDefault="00F92473" w:rsidP="00F92473"/>
    <w:p w:rsidR="00F92473" w:rsidRDefault="00F92473" w:rsidP="00F92473"/>
    <w:p w:rsidR="00F92473" w:rsidRDefault="00F92473" w:rsidP="00F92473"/>
    <w:p w:rsidR="00F92473" w:rsidRPr="00A766F5" w:rsidRDefault="00F92473" w:rsidP="00F92473">
      <w:pPr>
        <w:spacing w:after="0" w:line="240" w:lineRule="auto"/>
        <w:rPr>
          <w:lang w:val="en-US"/>
        </w:rPr>
      </w:pPr>
      <w:r>
        <w:rPr>
          <w:noProof/>
          <w:lang w:val="en-GB" w:eastAsia="en-GB"/>
        </w:rPr>
        <w:drawing>
          <wp:anchor distT="0" distB="0" distL="114300" distR="114300" simplePos="0" relativeHeight="251660288" behindDoc="1" locked="0" layoutInCell="1" allowOverlap="1" wp14:anchorId="4097414B" wp14:editId="05B0B1C4">
            <wp:simplePos x="1619250" y="2209800"/>
            <wp:positionH relativeFrom="margin">
              <wp:align>center</wp:align>
            </wp:positionH>
            <wp:positionV relativeFrom="margin">
              <wp:align>top</wp:align>
            </wp:positionV>
            <wp:extent cx="3771900" cy="809625"/>
            <wp:effectExtent l="0" t="0" r="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71900" cy="809625"/>
                    </a:xfrm>
                    <a:prstGeom prst="rect">
                      <a:avLst/>
                    </a:prstGeom>
                    <a:noFill/>
                  </pic:spPr>
                </pic:pic>
              </a:graphicData>
            </a:graphic>
            <wp14:sizeRelH relativeFrom="page">
              <wp14:pctWidth>0</wp14:pctWidth>
            </wp14:sizeRelH>
            <wp14:sizeRelV relativeFrom="page">
              <wp14:pctHeight>0</wp14:pctHeight>
            </wp14:sizeRelV>
          </wp:anchor>
        </w:drawing>
      </w:r>
      <w:r w:rsidRPr="00A766F5">
        <w:rPr>
          <w:lang w:val="en-US"/>
        </w:rPr>
        <w:t>Meeting of the Friends of the Forum</w:t>
      </w:r>
    </w:p>
    <w:p w:rsidR="00F92473" w:rsidRDefault="009C565A" w:rsidP="00F92473">
      <w:pPr>
        <w:spacing w:after="0" w:line="240" w:lineRule="auto"/>
        <w:rPr>
          <w:lang w:val="en-US"/>
        </w:rPr>
      </w:pPr>
      <w:r>
        <w:rPr>
          <w:lang w:val="en-US"/>
        </w:rPr>
        <w:t>5</w:t>
      </w:r>
      <w:r w:rsidR="00F92473">
        <w:rPr>
          <w:lang w:val="en-US"/>
        </w:rPr>
        <w:t xml:space="preserve"> </w:t>
      </w:r>
      <w:r>
        <w:rPr>
          <w:lang w:val="en-US"/>
        </w:rPr>
        <w:t xml:space="preserve">February </w:t>
      </w:r>
      <w:r w:rsidR="00F92473">
        <w:rPr>
          <w:lang w:val="en-US"/>
        </w:rPr>
        <w:t>201</w:t>
      </w:r>
      <w:r>
        <w:rPr>
          <w:lang w:val="en-US"/>
        </w:rPr>
        <w:t>5</w:t>
      </w:r>
      <w:r w:rsidR="00F92473" w:rsidRPr="00A766F5">
        <w:rPr>
          <w:lang w:val="en-US"/>
        </w:rPr>
        <w:t>, Geneva</w:t>
      </w:r>
    </w:p>
    <w:p w:rsidR="00F92473" w:rsidRPr="00A766F5" w:rsidRDefault="00F92473" w:rsidP="00F92473">
      <w:pPr>
        <w:spacing w:after="0" w:line="240" w:lineRule="auto"/>
        <w:rPr>
          <w:lang w:val="en-US"/>
        </w:rPr>
      </w:pPr>
      <w:r>
        <w:rPr>
          <w:lang w:val="en-US"/>
        </w:rPr>
        <w:t>Agenda item</w:t>
      </w:r>
      <w:r w:rsidR="00B43C2C">
        <w:rPr>
          <w:lang w:val="en-US"/>
        </w:rPr>
        <w:t xml:space="preserve">s </w:t>
      </w:r>
      <w:r w:rsidR="00197421">
        <w:rPr>
          <w:lang w:val="en-US"/>
        </w:rPr>
        <w:t>3</w:t>
      </w:r>
      <w:r w:rsidR="00321876">
        <w:rPr>
          <w:lang w:val="en-US"/>
        </w:rPr>
        <w:t xml:space="preserve"> </w:t>
      </w:r>
      <w:r w:rsidR="00B43C2C">
        <w:rPr>
          <w:lang w:val="en-US"/>
        </w:rPr>
        <w:t>and</w:t>
      </w:r>
      <w:r>
        <w:rPr>
          <w:lang w:val="en-US"/>
        </w:rPr>
        <w:t xml:space="preserve"> </w:t>
      </w:r>
      <w:r w:rsidR="006273AB">
        <w:rPr>
          <w:lang w:val="en-US"/>
        </w:rPr>
        <w:t>8</w:t>
      </w:r>
    </w:p>
    <w:p w:rsidR="001B601E" w:rsidRDefault="001B601E" w:rsidP="00F92473">
      <w:pPr>
        <w:spacing w:after="0" w:line="240" w:lineRule="auto"/>
        <w:jc w:val="center"/>
        <w:rPr>
          <w:b/>
          <w:sz w:val="28"/>
          <w:szCs w:val="28"/>
          <w:lang w:val="en-US"/>
        </w:rPr>
      </w:pPr>
    </w:p>
    <w:p w:rsidR="00F92473" w:rsidRPr="009F0628" w:rsidRDefault="00F92473" w:rsidP="00F92473">
      <w:pPr>
        <w:spacing w:after="0" w:line="240" w:lineRule="auto"/>
        <w:jc w:val="center"/>
        <w:rPr>
          <w:b/>
          <w:sz w:val="28"/>
          <w:szCs w:val="28"/>
          <w:lang w:val="en-US"/>
        </w:rPr>
      </w:pPr>
      <w:r w:rsidRPr="009F0628">
        <w:rPr>
          <w:b/>
          <w:sz w:val="28"/>
          <w:szCs w:val="28"/>
          <w:lang w:val="en-US"/>
        </w:rPr>
        <w:t xml:space="preserve">Report of Civil Society Activities </w:t>
      </w:r>
    </w:p>
    <w:p w:rsidR="00F92473" w:rsidRPr="00557507" w:rsidRDefault="00F92473" w:rsidP="00F92473">
      <w:pPr>
        <w:spacing w:after="0" w:line="240" w:lineRule="auto"/>
        <w:jc w:val="center"/>
        <w:rPr>
          <w:sz w:val="23"/>
          <w:szCs w:val="23"/>
          <w:lang w:val="en-US"/>
        </w:rPr>
      </w:pPr>
      <w:r w:rsidRPr="00557507">
        <w:rPr>
          <w:sz w:val="23"/>
          <w:szCs w:val="23"/>
          <w:lang w:val="en-US"/>
        </w:rPr>
        <w:t>John K. Bingham, ICMC</w:t>
      </w:r>
    </w:p>
    <w:p w:rsidR="00F92473" w:rsidRPr="00557507" w:rsidRDefault="00F92473" w:rsidP="00F92473">
      <w:pPr>
        <w:spacing w:after="0" w:line="240" w:lineRule="auto"/>
        <w:jc w:val="center"/>
        <w:rPr>
          <w:sz w:val="23"/>
          <w:szCs w:val="23"/>
          <w:lang w:val="en-US"/>
        </w:rPr>
      </w:pPr>
      <w:r w:rsidRPr="00557507">
        <w:rPr>
          <w:sz w:val="23"/>
          <w:szCs w:val="23"/>
          <w:lang w:val="en-US"/>
        </w:rPr>
        <w:t>GFMD Civil Society Coordinating Office</w:t>
      </w:r>
    </w:p>
    <w:p w:rsidR="00F92473" w:rsidRDefault="00F92473" w:rsidP="00F92473">
      <w:pPr>
        <w:ind w:left="1416"/>
        <w:jc w:val="right"/>
        <w:rPr>
          <w:i/>
          <w:sz w:val="20"/>
          <w:szCs w:val="20"/>
          <w:lang w:val="en-US"/>
        </w:rPr>
      </w:pPr>
    </w:p>
    <w:p w:rsidR="00823B79" w:rsidRDefault="0084297A" w:rsidP="00823B79">
      <w:pPr>
        <w:spacing w:after="0" w:line="240" w:lineRule="auto"/>
        <w:ind w:left="1411"/>
        <w:jc w:val="right"/>
        <w:rPr>
          <w:i/>
          <w:sz w:val="20"/>
          <w:szCs w:val="20"/>
          <w:lang w:val="en-US"/>
        </w:rPr>
      </w:pPr>
      <w:r>
        <w:rPr>
          <w:i/>
          <w:sz w:val="20"/>
          <w:szCs w:val="20"/>
          <w:lang w:val="en-US"/>
        </w:rPr>
        <w:t>A</w:t>
      </w:r>
      <w:r w:rsidR="00F92473">
        <w:rPr>
          <w:i/>
          <w:sz w:val="20"/>
          <w:szCs w:val="20"/>
          <w:lang w:val="en-US"/>
        </w:rPr>
        <w:t>s prepared for delivery</w:t>
      </w:r>
      <w:r w:rsidR="00823B79">
        <w:rPr>
          <w:i/>
          <w:sz w:val="20"/>
          <w:szCs w:val="20"/>
          <w:lang w:val="en-US"/>
        </w:rPr>
        <w:t xml:space="preserve">; </w:t>
      </w:r>
    </w:p>
    <w:p w:rsidR="00823B79" w:rsidRDefault="00823B79" w:rsidP="00823B79">
      <w:pPr>
        <w:spacing w:after="0" w:line="240" w:lineRule="auto"/>
        <w:ind w:left="1411"/>
        <w:jc w:val="right"/>
        <w:rPr>
          <w:i/>
          <w:sz w:val="20"/>
          <w:szCs w:val="20"/>
          <w:lang w:val="en-US"/>
        </w:rPr>
      </w:pPr>
      <w:r>
        <w:rPr>
          <w:i/>
          <w:sz w:val="20"/>
          <w:szCs w:val="20"/>
          <w:lang w:val="en-US"/>
        </w:rPr>
        <w:t>referenced Civil society documents available</w:t>
      </w:r>
    </w:p>
    <w:p w:rsidR="00823B79" w:rsidRDefault="00823B79" w:rsidP="00823B79">
      <w:pPr>
        <w:spacing w:after="0" w:line="240" w:lineRule="auto"/>
        <w:ind w:left="1411"/>
        <w:jc w:val="right"/>
        <w:rPr>
          <w:i/>
          <w:sz w:val="20"/>
          <w:szCs w:val="20"/>
          <w:lang w:val="en-US"/>
        </w:rPr>
      </w:pPr>
      <w:r>
        <w:rPr>
          <w:i/>
          <w:sz w:val="20"/>
          <w:szCs w:val="20"/>
          <w:lang w:val="en-US"/>
        </w:rPr>
        <w:t xml:space="preserve"> at </w:t>
      </w:r>
      <w:hyperlink r:id="rId9" w:history="1">
        <w:r w:rsidR="005F6F10" w:rsidRPr="0003173F">
          <w:rPr>
            <w:rStyle w:val="Hyperlink"/>
            <w:i/>
            <w:sz w:val="20"/>
            <w:szCs w:val="20"/>
            <w:lang w:val="en-US"/>
          </w:rPr>
          <w:t>www.gfmdcivilsociety.org</w:t>
        </w:r>
      </w:hyperlink>
      <w:r>
        <w:rPr>
          <w:i/>
          <w:sz w:val="20"/>
          <w:szCs w:val="20"/>
          <w:lang w:val="en-US"/>
        </w:rPr>
        <w:t xml:space="preserve">  </w:t>
      </w:r>
    </w:p>
    <w:p w:rsidR="00F92473" w:rsidRDefault="00F92473" w:rsidP="00EC3E19">
      <w:pPr>
        <w:spacing w:after="0" w:line="240" w:lineRule="auto"/>
        <w:rPr>
          <w:b/>
          <w:i/>
          <w:lang w:val="en-US"/>
        </w:rPr>
      </w:pPr>
    </w:p>
    <w:p w:rsidR="00EC3E19" w:rsidRDefault="00EC3E19" w:rsidP="00EC3E19">
      <w:pPr>
        <w:spacing w:after="0" w:line="240" w:lineRule="auto"/>
        <w:rPr>
          <w:b/>
          <w:i/>
          <w:sz w:val="23"/>
          <w:szCs w:val="23"/>
          <w:lang w:val="en-US"/>
        </w:rPr>
      </w:pPr>
    </w:p>
    <w:p w:rsidR="00F92473" w:rsidRPr="000151AF" w:rsidRDefault="009C565A" w:rsidP="00EC3E19">
      <w:pPr>
        <w:spacing w:after="0" w:line="240" w:lineRule="auto"/>
        <w:rPr>
          <w:sz w:val="26"/>
          <w:szCs w:val="26"/>
          <w:lang w:val="en-US"/>
        </w:rPr>
      </w:pPr>
      <w:r w:rsidRPr="000151AF">
        <w:rPr>
          <w:b/>
          <w:i/>
          <w:sz w:val="26"/>
          <w:szCs w:val="26"/>
          <w:lang w:val="en-US"/>
        </w:rPr>
        <w:t xml:space="preserve">Mr. Secretary Haque, </w:t>
      </w:r>
      <w:r w:rsidR="00F92473" w:rsidRPr="000151AF">
        <w:rPr>
          <w:b/>
          <w:i/>
          <w:sz w:val="26"/>
          <w:szCs w:val="26"/>
          <w:lang w:val="en-US"/>
        </w:rPr>
        <w:t>Deputy Director Altu</w:t>
      </w:r>
      <w:r w:rsidR="00F92473" w:rsidRPr="000151AF">
        <w:rPr>
          <w:b/>
          <w:i/>
          <w:sz w:val="26"/>
          <w:szCs w:val="26"/>
          <w:lang w:val="en-GB"/>
        </w:rPr>
        <w:t>ğ</w:t>
      </w:r>
      <w:r w:rsidR="00F92473" w:rsidRPr="000151AF">
        <w:rPr>
          <w:b/>
          <w:i/>
          <w:sz w:val="26"/>
          <w:szCs w:val="26"/>
          <w:lang w:val="en-US"/>
        </w:rPr>
        <w:t xml:space="preserve">, </w:t>
      </w:r>
      <w:r w:rsidR="001B601E" w:rsidRPr="000151AF">
        <w:rPr>
          <w:b/>
          <w:i/>
          <w:sz w:val="26"/>
          <w:szCs w:val="26"/>
          <w:lang w:val="en-US"/>
        </w:rPr>
        <w:t>Special Representative Sutherland,</w:t>
      </w:r>
      <w:r w:rsidR="004A42B5" w:rsidRPr="000151AF">
        <w:rPr>
          <w:b/>
          <w:i/>
          <w:sz w:val="26"/>
          <w:szCs w:val="26"/>
          <w:lang w:val="en-US"/>
        </w:rPr>
        <w:t xml:space="preserve"> partners:</w:t>
      </w:r>
    </w:p>
    <w:p w:rsidR="00EC3E19" w:rsidRDefault="00EC3E19" w:rsidP="00EC3E19">
      <w:pPr>
        <w:tabs>
          <w:tab w:val="center" w:pos="4536"/>
          <w:tab w:val="left" w:pos="5232"/>
        </w:tabs>
        <w:spacing w:after="0" w:line="240" w:lineRule="auto"/>
        <w:jc w:val="both"/>
        <w:rPr>
          <w:sz w:val="23"/>
          <w:szCs w:val="23"/>
          <w:lang w:val="en-US"/>
        </w:rPr>
      </w:pPr>
    </w:p>
    <w:p w:rsidR="003C41F2" w:rsidRPr="00197421" w:rsidRDefault="006273AB" w:rsidP="005B2239">
      <w:pPr>
        <w:tabs>
          <w:tab w:val="center" w:pos="4536"/>
          <w:tab w:val="left" w:pos="5232"/>
        </w:tabs>
        <w:spacing w:after="0" w:line="240" w:lineRule="auto"/>
        <w:jc w:val="both"/>
        <w:rPr>
          <w:sz w:val="23"/>
          <w:szCs w:val="23"/>
          <w:lang w:val="en-US"/>
        </w:rPr>
      </w:pPr>
      <w:r w:rsidRPr="00197421">
        <w:rPr>
          <w:sz w:val="23"/>
          <w:szCs w:val="23"/>
          <w:lang w:val="en-US"/>
        </w:rPr>
        <w:t>Together with the International Steering Committee of civil society for the GFMD, ICMC is happy to be working with you towards this “transformative migration agenda” this year.</w:t>
      </w:r>
      <w:r w:rsidR="003C41F2" w:rsidRPr="00197421">
        <w:rPr>
          <w:sz w:val="23"/>
          <w:szCs w:val="23"/>
          <w:lang w:val="en-US"/>
        </w:rPr>
        <w:t xml:space="preserve">  We congratulate the Chair for that approach in the Concept paper that has been drafted for this year, and appreciate once again the invitation both to offer feedback on it, and to construct a civil society programme that interacts with your focus productively.</w:t>
      </w:r>
    </w:p>
    <w:p w:rsidR="005B2239" w:rsidRDefault="005B2239" w:rsidP="005B2239">
      <w:pPr>
        <w:tabs>
          <w:tab w:val="center" w:pos="4536"/>
          <w:tab w:val="left" w:pos="5232"/>
        </w:tabs>
        <w:spacing w:after="0" w:line="240" w:lineRule="auto"/>
        <w:jc w:val="both"/>
        <w:rPr>
          <w:sz w:val="23"/>
          <w:szCs w:val="23"/>
          <w:lang w:val="en-US"/>
        </w:rPr>
      </w:pPr>
    </w:p>
    <w:p w:rsidR="003C41F2" w:rsidRPr="00197421" w:rsidRDefault="00EC3E19" w:rsidP="002A6FB7">
      <w:pPr>
        <w:tabs>
          <w:tab w:val="center" w:pos="4536"/>
          <w:tab w:val="left" w:pos="5232"/>
        </w:tabs>
        <w:jc w:val="both"/>
        <w:rPr>
          <w:sz w:val="23"/>
          <w:szCs w:val="23"/>
          <w:lang w:val="en-US"/>
        </w:rPr>
      </w:pPr>
      <w:r w:rsidRPr="00197421">
        <w:rPr>
          <w:noProof/>
          <w:sz w:val="23"/>
          <w:szCs w:val="23"/>
          <w:lang w:val="en-GB" w:eastAsia="en-GB"/>
        </w:rPr>
        <w:drawing>
          <wp:anchor distT="0" distB="0" distL="114300" distR="114300" simplePos="0" relativeHeight="251662336" behindDoc="0" locked="0" layoutInCell="1" allowOverlap="1" wp14:anchorId="3E257370" wp14:editId="3DCA69D4">
            <wp:simplePos x="0" y="0"/>
            <wp:positionH relativeFrom="margin">
              <wp:posOffset>4122420</wp:posOffset>
            </wp:positionH>
            <wp:positionV relativeFrom="margin">
              <wp:posOffset>6172200</wp:posOffset>
            </wp:positionV>
            <wp:extent cx="1631315" cy="947420"/>
            <wp:effectExtent l="0" t="0" r="6985" b="5080"/>
            <wp:wrapSquare wrapText="bothSides"/>
            <wp:docPr id="7" name="Picture 7" descr="C:\Users\jbingham\AppData\Local\Temp\Temp1_Primary_Logo (2).zip\Primary_Logo\jpeg\ICMC_Primary_logo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bingham\AppData\Local\Temp\Temp1_Primary_Logo (2).zip\Primary_Logo\jpeg\ICMC_Primary_logo_colour.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31315" cy="947420"/>
                    </a:xfrm>
                    <a:prstGeom prst="rect">
                      <a:avLst/>
                    </a:prstGeom>
                    <a:noFill/>
                    <a:ln>
                      <a:noFill/>
                    </a:ln>
                  </pic:spPr>
                </pic:pic>
              </a:graphicData>
            </a:graphic>
            <wp14:sizeRelH relativeFrom="page">
              <wp14:pctWidth>0</wp14:pctWidth>
            </wp14:sizeRelH>
            <wp14:sizeRelV relativeFrom="page">
              <wp14:pctHeight>0</wp14:pctHeight>
            </wp14:sizeRelV>
          </wp:anchor>
        </w:drawing>
      </w:r>
      <w:r w:rsidR="003C41F2" w:rsidRPr="00197421">
        <w:rPr>
          <w:sz w:val="23"/>
          <w:szCs w:val="23"/>
          <w:lang w:val="en-US"/>
        </w:rPr>
        <w:t xml:space="preserve">As many of you know, </w:t>
      </w:r>
      <w:r w:rsidR="003C41F2" w:rsidRPr="0088228D">
        <w:rPr>
          <w:b/>
          <w:sz w:val="23"/>
          <w:szCs w:val="23"/>
          <w:lang w:val="en-US"/>
        </w:rPr>
        <w:t xml:space="preserve">the </w:t>
      </w:r>
      <w:r w:rsidR="003C41F2" w:rsidRPr="0088228D">
        <w:rPr>
          <w:b/>
          <w:i/>
          <w:sz w:val="23"/>
          <w:szCs w:val="23"/>
          <w:lang w:val="en-US"/>
        </w:rPr>
        <w:t>civil society component</w:t>
      </w:r>
      <w:r w:rsidR="003C41F2" w:rsidRPr="0088228D">
        <w:rPr>
          <w:b/>
          <w:sz w:val="23"/>
          <w:szCs w:val="23"/>
          <w:lang w:val="en-US"/>
        </w:rPr>
        <w:t xml:space="preserve"> of the GFMD brings together representatives of NGOs, migrant and diaspora groups, trade unions, academia and a small number of private sector actors</w:t>
      </w:r>
      <w:r w:rsidR="003C41F2" w:rsidRPr="00197421">
        <w:rPr>
          <w:sz w:val="23"/>
          <w:szCs w:val="23"/>
          <w:lang w:val="en-US"/>
        </w:rPr>
        <w:t xml:space="preserve"> in activities that connect before, </w:t>
      </w:r>
      <w:r w:rsidR="000151AF">
        <w:rPr>
          <w:sz w:val="23"/>
          <w:szCs w:val="23"/>
          <w:lang w:val="en-US"/>
        </w:rPr>
        <w:t xml:space="preserve">during and </w:t>
      </w:r>
      <w:r w:rsidR="003C41F2" w:rsidRPr="00197421">
        <w:rPr>
          <w:sz w:val="23"/>
          <w:szCs w:val="23"/>
          <w:lang w:val="en-US"/>
        </w:rPr>
        <w:t xml:space="preserve">after the big week of the GFMD summit meetings.  </w:t>
      </w:r>
      <w:r w:rsidR="00AF3DC4" w:rsidRPr="00197421">
        <w:rPr>
          <w:sz w:val="23"/>
          <w:szCs w:val="23"/>
          <w:lang w:val="en-US"/>
        </w:rPr>
        <w:t xml:space="preserve">Since 2011, </w:t>
      </w:r>
      <w:r w:rsidR="003C41F2" w:rsidRPr="00197421">
        <w:rPr>
          <w:sz w:val="23"/>
          <w:szCs w:val="23"/>
          <w:lang w:val="en-US"/>
        </w:rPr>
        <w:t xml:space="preserve">ICMC’s small GFMD Coordinating office </w:t>
      </w:r>
      <w:r w:rsidR="00AF3DC4" w:rsidRPr="00197421">
        <w:rPr>
          <w:sz w:val="23"/>
          <w:szCs w:val="23"/>
          <w:lang w:val="en-US"/>
        </w:rPr>
        <w:t xml:space="preserve">has </w:t>
      </w:r>
      <w:r w:rsidR="003C41F2" w:rsidRPr="00197421">
        <w:rPr>
          <w:sz w:val="23"/>
          <w:szCs w:val="23"/>
          <w:lang w:val="en-US"/>
        </w:rPr>
        <w:lastRenderedPageBreak/>
        <w:t>work</w:t>
      </w:r>
      <w:r w:rsidR="00AF3DC4" w:rsidRPr="00197421">
        <w:rPr>
          <w:sz w:val="23"/>
          <w:szCs w:val="23"/>
          <w:lang w:val="en-US"/>
        </w:rPr>
        <w:t>ed</w:t>
      </w:r>
      <w:r w:rsidR="003C41F2" w:rsidRPr="00197421">
        <w:rPr>
          <w:sz w:val="23"/>
          <w:szCs w:val="23"/>
          <w:lang w:val="en-US"/>
        </w:rPr>
        <w:t xml:space="preserve"> to organize many of those activities at international, regional and national levels, together with an International Steering Committee of about 30 civil society organizations that are leaders in migration and development policy-making and practice worldwide.</w:t>
      </w:r>
      <w:r w:rsidR="00AF3DC4" w:rsidRPr="00197421">
        <w:rPr>
          <w:sz w:val="23"/>
          <w:szCs w:val="23"/>
          <w:lang w:val="en-US"/>
        </w:rPr>
        <w:t xml:space="preserve">  Like you in </w:t>
      </w:r>
      <w:r w:rsidR="004A42B5" w:rsidRPr="00197421">
        <w:rPr>
          <w:sz w:val="23"/>
          <w:szCs w:val="23"/>
          <w:lang w:val="en-US"/>
        </w:rPr>
        <w:t xml:space="preserve">your planning of the government programme, </w:t>
      </w:r>
      <w:r w:rsidR="00AF3DC4" w:rsidRPr="00197421">
        <w:rPr>
          <w:sz w:val="23"/>
          <w:szCs w:val="23"/>
          <w:lang w:val="en-US"/>
        </w:rPr>
        <w:t>we together identify a thematic focus for civil society during the year</w:t>
      </w:r>
      <w:r w:rsidR="004A42B5" w:rsidRPr="00197421">
        <w:rPr>
          <w:sz w:val="23"/>
          <w:szCs w:val="23"/>
          <w:lang w:val="en-US"/>
        </w:rPr>
        <w:t>, a set of</w:t>
      </w:r>
      <w:r w:rsidR="00AF3DC4" w:rsidRPr="00197421">
        <w:rPr>
          <w:sz w:val="23"/>
          <w:szCs w:val="23"/>
          <w:lang w:val="en-US"/>
        </w:rPr>
        <w:t xml:space="preserve"> civil society activities, including consultations with a growing number of national governments, our participation </w:t>
      </w:r>
      <w:r w:rsidR="004A42B5" w:rsidRPr="00197421">
        <w:rPr>
          <w:sz w:val="23"/>
          <w:szCs w:val="23"/>
          <w:lang w:val="en-US"/>
        </w:rPr>
        <w:t xml:space="preserve">with you </w:t>
      </w:r>
      <w:r w:rsidR="00AF3DC4" w:rsidRPr="00197421">
        <w:rPr>
          <w:sz w:val="23"/>
          <w:szCs w:val="23"/>
          <w:lang w:val="en-US"/>
        </w:rPr>
        <w:t xml:space="preserve">in the preparatory meetings in your workplan, and our own two days of Civil Society meetings and Common Space with you during the summit meetings.  We do that work throughout the </w:t>
      </w:r>
      <w:r w:rsidR="001E3462" w:rsidRPr="00197421">
        <w:rPr>
          <w:sz w:val="23"/>
          <w:szCs w:val="23"/>
          <w:lang w:val="en-US"/>
        </w:rPr>
        <w:t>y</w:t>
      </w:r>
      <w:r w:rsidR="00AF3DC4" w:rsidRPr="00197421">
        <w:rPr>
          <w:sz w:val="23"/>
          <w:szCs w:val="23"/>
          <w:lang w:val="en-US"/>
        </w:rPr>
        <w:t>ear in close partnership with the Chair and troika, other government partners and international organizations.</w:t>
      </w:r>
    </w:p>
    <w:p w:rsidR="003C41F2" w:rsidRPr="000151AF" w:rsidRDefault="004A42B5" w:rsidP="002A6FB7">
      <w:pPr>
        <w:tabs>
          <w:tab w:val="center" w:pos="4536"/>
          <w:tab w:val="left" w:pos="5232"/>
        </w:tabs>
        <w:jc w:val="both"/>
        <w:rPr>
          <w:i/>
          <w:sz w:val="26"/>
          <w:szCs w:val="26"/>
          <w:lang w:val="en-US"/>
        </w:rPr>
      </w:pPr>
      <w:r w:rsidRPr="00DE1917">
        <w:rPr>
          <w:b/>
          <w:sz w:val="26"/>
          <w:szCs w:val="26"/>
          <w:u w:val="single"/>
          <w:lang w:val="en-US"/>
        </w:rPr>
        <w:t>Agenda Item 3</w:t>
      </w:r>
      <w:r w:rsidRPr="000151AF">
        <w:rPr>
          <w:b/>
          <w:sz w:val="26"/>
          <w:szCs w:val="26"/>
          <w:lang w:val="en-US"/>
        </w:rPr>
        <w:t xml:space="preserve">: </w:t>
      </w:r>
      <w:r w:rsidR="00AF3DC4" w:rsidRPr="000151AF">
        <w:rPr>
          <w:b/>
          <w:sz w:val="26"/>
          <w:szCs w:val="26"/>
          <w:lang w:val="en-US"/>
        </w:rPr>
        <w:t xml:space="preserve">Snapshot of </w:t>
      </w:r>
      <w:r w:rsidRPr="000151AF">
        <w:rPr>
          <w:b/>
          <w:sz w:val="26"/>
          <w:szCs w:val="26"/>
          <w:lang w:val="en-US"/>
        </w:rPr>
        <w:t xml:space="preserve">civil society </w:t>
      </w:r>
      <w:r w:rsidR="00AF3DC4" w:rsidRPr="000151AF">
        <w:rPr>
          <w:b/>
          <w:sz w:val="26"/>
          <w:szCs w:val="26"/>
          <w:lang w:val="en-US"/>
        </w:rPr>
        <w:t>results from GFMD</w:t>
      </w:r>
      <w:r w:rsidRPr="000151AF">
        <w:rPr>
          <w:b/>
          <w:sz w:val="26"/>
          <w:szCs w:val="26"/>
          <w:lang w:val="en-US"/>
        </w:rPr>
        <w:t xml:space="preserve"> 2015</w:t>
      </w:r>
    </w:p>
    <w:p w:rsidR="00AF3DC4" w:rsidRPr="00197421" w:rsidRDefault="001F6F9C" w:rsidP="002A6FB7">
      <w:pPr>
        <w:tabs>
          <w:tab w:val="center" w:pos="4536"/>
          <w:tab w:val="left" w:pos="5232"/>
        </w:tabs>
        <w:jc w:val="both"/>
        <w:rPr>
          <w:sz w:val="23"/>
          <w:szCs w:val="23"/>
          <w:lang w:val="en-US"/>
        </w:rPr>
      </w:pPr>
      <w:r w:rsidRPr="0088228D">
        <w:rPr>
          <w:b/>
          <w:sz w:val="23"/>
          <w:szCs w:val="23"/>
          <w:lang w:val="en-US"/>
        </w:rPr>
        <w:t>A</w:t>
      </w:r>
      <w:r w:rsidR="00AF3DC4" w:rsidRPr="0088228D">
        <w:rPr>
          <w:b/>
          <w:sz w:val="23"/>
          <w:szCs w:val="23"/>
          <w:lang w:val="en-US"/>
        </w:rPr>
        <w:t xml:space="preserve"> record number of civil society delegates </w:t>
      </w:r>
      <w:r w:rsidRPr="0088228D">
        <w:rPr>
          <w:b/>
          <w:sz w:val="23"/>
          <w:szCs w:val="23"/>
          <w:lang w:val="en-US"/>
        </w:rPr>
        <w:t>participated</w:t>
      </w:r>
      <w:r w:rsidRPr="00197421">
        <w:rPr>
          <w:sz w:val="23"/>
          <w:szCs w:val="23"/>
          <w:lang w:val="en-US"/>
        </w:rPr>
        <w:t xml:space="preserve"> </w:t>
      </w:r>
      <w:r w:rsidR="00AF3DC4" w:rsidRPr="00197421">
        <w:rPr>
          <w:sz w:val="23"/>
          <w:szCs w:val="23"/>
          <w:lang w:val="en-US"/>
        </w:rPr>
        <w:t xml:space="preserve">at the Global Forum in Istanbul a few months ago: 225, </w:t>
      </w:r>
      <w:r w:rsidRPr="00197421">
        <w:rPr>
          <w:sz w:val="23"/>
          <w:szCs w:val="23"/>
          <w:lang w:val="en-US"/>
        </w:rPr>
        <w:t>from 80 countries</w:t>
      </w:r>
      <w:r w:rsidR="00815CE6">
        <w:rPr>
          <w:sz w:val="23"/>
          <w:szCs w:val="23"/>
          <w:lang w:val="en-US"/>
        </w:rPr>
        <w:t>;</w:t>
      </w:r>
      <w:r w:rsidRPr="00197421">
        <w:rPr>
          <w:sz w:val="23"/>
          <w:szCs w:val="23"/>
          <w:lang w:val="en-US"/>
        </w:rPr>
        <w:t xml:space="preserve"> </w:t>
      </w:r>
      <w:r w:rsidR="00AF3DC4" w:rsidRPr="00197421">
        <w:rPr>
          <w:sz w:val="23"/>
          <w:szCs w:val="23"/>
          <w:lang w:val="en-US"/>
        </w:rPr>
        <w:t xml:space="preserve">half </w:t>
      </w:r>
      <w:r w:rsidR="00815CE6">
        <w:rPr>
          <w:sz w:val="23"/>
          <w:szCs w:val="23"/>
          <w:lang w:val="en-US"/>
        </w:rPr>
        <w:t xml:space="preserve">representing organizations led by migrants or </w:t>
      </w:r>
      <w:r w:rsidR="00AF3DC4" w:rsidRPr="00197421">
        <w:rPr>
          <w:sz w:val="23"/>
          <w:szCs w:val="23"/>
          <w:lang w:val="en-US"/>
        </w:rPr>
        <w:t>migrant dias</w:t>
      </w:r>
      <w:r w:rsidRPr="00197421">
        <w:rPr>
          <w:sz w:val="23"/>
          <w:szCs w:val="23"/>
          <w:lang w:val="en-US"/>
        </w:rPr>
        <w:t>pora</w:t>
      </w:r>
      <w:r w:rsidR="00815CE6">
        <w:rPr>
          <w:sz w:val="23"/>
          <w:szCs w:val="23"/>
          <w:lang w:val="en-US"/>
        </w:rPr>
        <w:t>, and 50 each from Africa and Asia</w:t>
      </w:r>
      <w:r w:rsidRPr="00197421">
        <w:rPr>
          <w:sz w:val="23"/>
          <w:szCs w:val="23"/>
          <w:lang w:val="en-US"/>
        </w:rPr>
        <w:t xml:space="preserve">. The largest number were human rights NGOs, followed by development NGOs and migrant associations. In addition there were </w:t>
      </w:r>
      <w:r w:rsidR="00815CE6">
        <w:rPr>
          <w:sz w:val="23"/>
          <w:szCs w:val="23"/>
          <w:lang w:val="en-US"/>
        </w:rPr>
        <w:t>24</w:t>
      </w:r>
      <w:r w:rsidRPr="00197421">
        <w:rPr>
          <w:sz w:val="23"/>
          <w:szCs w:val="23"/>
          <w:lang w:val="en-US"/>
        </w:rPr>
        <w:t xml:space="preserve"> government</w:t>
      </w:r>
      <w:r w:rsidR="00815CE6">
        <w:rPr>
          <w:sz w:val="23"/>
          <w:szCs w:val="23"/>
          <w:lang w:val="en-US"/>
        </w:rPr>
        <w:t xml:space="preserve"> representatives participating</w:t>
      </w:r>
      <w:r w:rsidRPr="00197421">
        <w:rPr>
          <w:sz w:val="23"/>
          <w:szCs w:val="23"/>
          <w:lang w:val="en-US"/>
        </w:rPr>
        <w:t xml:space="preserve"> and </w:t>
      </w:r>
      <w:r w:rsidR="00815CE6">
        <w:rPr>
          <w:sz w:val="23"/>
          <w:szCs w:val="23"/>
          <w:lang w:val="en-US"/>
        </w:rPr>
        <w:t>about 100</w:t>
      </w:r>
      <w:r w:rsidRPr="00197421">
        <w:rPr>
          <w:sz w:val="23"/>
          <w:szCs w:val="23"/>
          <w:lang w:val="en-US"/>
        </w:rPr>
        <w:t xml:space="preserve"> </w:t>
      </w:r>
      <w:r w:rsidR="00815CE6">
        <w:rPr>
          <w:sz w:val="23"/>
          <w:szCs w:val="23"/>
          <w:lang w:val="en-US"/>
        </w:rPr>
        <w:t xml:space="preserve">observers from regional and </w:t>
      </w:r>
      <w:r w:rsidRPr="00197421">
        <w:rPr>
          <w:sz w:val="23"/>
          <w:szCs w:val="23"/>
          <w:lang w:val="en-US"/>
        </w:rPr>
        <w:t>international</w:t>
      </w:r>
      <w:r w:rsidR="00815CE6">
        <w:rPr>
          <w:sz w:val="23"/>
          <w:szCs w:val="23"/>
          <w:lang w:val="en-US"/>
        </w:rPr>
        <w:t xml:space="preserve"> </w:t>
      </w:r>
      <w:r w:rsidRPr="00197421">
        <w:rPr>
          <w:sz w:val="23"/>
          <w:szCs w:val="23"/>
          <w:lang w:val="en-US"/>
        </w:rPr>
        <w:t>organizations.</w:t>
      </w:r>
    </w:p>
    <w:p w:rsidR="001F6F9C" w:rsidRPr="00197421" w:rsidRDefault="001F6F9C" w:rsidP="002A6FB7">
      <w:pPr>
        <w:tabs>
          <w:tab w:val="center" w:pos="4536"/>
          <w:tab w:val="left" w:pos="5232"/>
        </w:tabs>
        <w:jc w:val="both"/>
        <w:rPr>
          <w:sz w:val="23"/>
          <w:szCs w:val="23"/>
          <w:lang w:val="en-US"/>
        </w:rPr>
      </w:pPr>
      <w:r w:rsidRPr="00197421">
        <w:rPr>
          <w:sz w:val="23"/>
          <w:szCs w:val="23"/>
          <w:lang w:val="en-US"/>
        </w:rPr>
        <w:t xml:space="preserve">Meeting around the theme of </w:t>
      </w:r>
      <w:r w:rsidRPr="00197421">
        <w:rPr>
          <w:i/>
          <w:sz w:val="23"/>
          <w:szCs w:val="23"/>
          <w:lang w:val="en-US"/>
        </w:rPr>
        <w:t xml:space="preserve">Achieving </w:t>
      </w:r>
      <w:r w:rsidR="00815CE6">
        <w:rPr>
          <w:i/>
          <w:sz w:val="23"/>
          <w:szCs w:val="23"/>
          <w:lang w:val="en-US"/>
        </w:rPr>
        <w:t xml:space="preserve">Migration and Development Goals, </w:t>
      </w:r>
      <w:r w:rsidRPr="00197421">
        <w:rPr>
          <w:sz w:val="23"/>
          <w:szCs w:val="23"/>
          <w:lang w:val="en-US"/>
        </w:rPr>
        <w:t xml:space="preserve">we were happy to once again center the Civil Society Days on the points in the </w:t>
      </w:r>
      <w:r w:rsidRPr="00815CE6">
        <w:rPr>
          <w:i/>
          <w:sz w:val="23"/>
          <w:szCs w:val="23"/>
          <w:lang w:val="en-US"/>
        </w:rPr>
        <w:t>5 year 8 point plan</w:t>
      </w:r>
      <w:r w:rsidRPr="00197421">
        <w:rPr>
          <w:sz w:val="23"/>
          <w:szCs w:val="23"/>
          <w:lang w:val="en-US"/>
        </w:rPr>
        <w:t xml:space="preserve"> that civil society committed to in the High-level Dialogue on Migration and Development </w:t>
      </w:r>
      <w:r w:rsidR="00815CE6">
        <w:rPr>
          <w:sz w:val="23"/>
          <w:szCs w:val="23"/>
          <w:lang w:val="en-US"/>
        </w:rPr>
        <w:t xml:space="preserve">(HLD) </w:t>
      </w:r>
      <w:r w:rsidRPr="00197421">
        <w:rPr>
          <w:sz w:val="23"/>
          <w:szCs w:val="23"/>
          <w:lang w:val="en-US"/>
        </w:rPr>
        <w:t xml:space="preserve">at the UN General Assembly in 2013.   In </w:t>
      </w:r>
      <w:r w:rsidR="00815CE6">
        <w:rPr>
          <w:sz w:val="23"/>
          <w:szCs w:val="23"/>
          <w:lang w:val="en-US"/>
        </w:rPr>
        <w:t xml:space="preserve">our </w:t>
      </w:r>
      <w:r w:rsidRPr="00197421">
        <w:rPr>
          <w:sz w:val="23"/>
          <w:szCs w:val="23"/>
          <w:lang w:val="en-US"/>
        </w:rPr>
        <w:t xml:space="preserve">programme </w:t>
      </w:r>
      <w:r w:rsidR="00815CE6">
        <w:rPr>
          <w:sz w:val="23"/>
          <w:szCs w:val="23"/>
          <w:lang w:val="en-US"/>
        </w:rPr>
        <w:t>in Istanbul</w:t>
      </w:r>
      <w:r w:rsidR="00BE3E53">
        <w:rPr>
          <w:sz w:val="23"/>
          <w:szCs w:val="23"/>
          <w:lang w:val="en-US"/>
        </w:rPr>
        <w:t>,</w:t>
      </w:r>
      <w:r w:rsidRPr="00197421">
        <w:rPr>
          <w:sz w:val="23"/>
          <w:szCs w:val="23"/>
          <w:lang w:val="en-US"/>
        </w:rPr>
        <w:t xml:space="preserve"> we spent 7 hours each on four tracks of issues:  [1] </w:t>
      </w:r>
      <w:r w:rsidR="00815CE6">
        <w:rPr>
          <w:sz w:val="23"/>
          <w:szCs w:val="23"/>
          <w:lang w:val="en-US"/>
        </w:rPr>
        <w:t xml:space="preserve">development, including </w:t>
      </w:r>
      <w:r w:rsidRPr="00197421">
        <w:rPr>
          <w:sz w:val="23"/>
          <w:szCs w:val="23"/>
          <w:lang w:val="en-US"/>
        </w:rPr>
        <w:t xml:space="preserve">moving the new Sustainable Development Goals </w:t>
      </w:r>
      <w:r w:rsidR="001E3462" w:rsidRPr="00197421">
        <w:rPr>
          <w:sz w:val="23"/>
          <w:szCs w:val="23"/>
          <w:lang w:val="en-US"/>
        </w:rPr>
        <w:t xml:space="preserve">(SDGs) </w:t>
      </w:r>
      <w:r w:rsidRPr="00197421">
        <w:rPr>
          <w:sz w:val="23"/>
          <w:szCs w:val="23"/>
          <w:lang w:val="en-US"/>
        </w:rPr>
        <w:t xml:space="preserve">into </w:t>
      </w:r>
      <w:r w:rsidR="001E5941" w:rsidRPr="00197421">
        <w:rPr>
          <w:sz w:val="23"/>
          <w:szCs w:val="23"/>
          <w:lang w:val="en-US"/>
        </w:rPr>
        <w:t>indicato</w:t>
      </w:r>
      <w:r w:rsidRPr="00197421">
        <w:rPr>
          <w:sz w:val="23"/>
          <w:szCs w:val="23"/>
          <w:lang w:val="en-US"/>
        </w:rPr>
        <w:t>rs and implementation</w:t>
      </w:r>
      <w:r w:rsidR="00815CE6">
        <w:rPr>
          <w:sz w:val="23"/>
          <w:szCs w:val="23"/>
          <w:lang w:val="en-US"/>
        </w:rPr>
        <w:t>, and pursuing development solutions for forced migrants</w:t>
      </w:r>
      <w:r w:rsidRPr="00197421">
        <w:rPr>
          <w:sz w:val="23"/>
          <w:szCs w:val="23"/>
          <w:lang w:val="en-US"/>
        </w:rPr>
        <w:t xml:space="preserve">; [2] </w:t>
      </w:r>
      <w:r w:rsidR="001E5941" w:rsidRPr="00197421">
        <w:rPr>
          <w:sz w:val="23"/>
          <w:szCs w:val="23"/>
          <w:lang w:val="en-US"/>
        </w:rPr>
        <w:t>protecti</w:t>
      </w:r>
      <w:r w:rsidR="00815CE6">
        <w:rPr>
          <w:sz w:val="23"/>
          <w:szCs w:val="23"/>
          <w:lang w:val="en-US"/>
        </w:rPr>
        <w:t xml:space="preserve">ng migrants </w:t>
      </w:r>
      <w:r w:rsidR="001E5941" w:rsidRPr="00197421">
        <w:rPr>
          <w:sz w:val="23"/>
          <w:szCs w:val="23"/>
          <w:lang w:val="en-US"/>
        </w:rPr>
        <w:t xml:space="preserve">on </w:t>
      </w:r>
      <w:r w:rsidR="00815CE6">
        <w:rPr>
          <w:sz w:val="23"/>
          <w:szCs w:val="23"/>
          <w:lang w:val="en-US"/>
        </w:rPr>
        <w:t xml:space="preserve">the move in crises and </w:t>
      </w:r>
      <w:r w:rsidR="001E5941" w:rsidRPr="00197421">
        <w:rPr>
          <w:sz w:val="23"/>
          <w:szCs w:val="23"/>
          <w:lang w:val="en-US"/>
        </w:rPr>
        <w:t>transit [3] protecting the rights of migrant workers, in recruitment and in employment, and [4]</w:t>
      </w:r>
      <w:r w:rsidR="00815CE6">
        <w:rPr>
          <w:sz w:val="23"/>
          <w:szCs w:val="23"/>
          <w:lang w:val="en-US"/>
        </w:rPr>
        <w:t xml:space="preserve"> migrant and diaspora action for job creation, social inclusion and social entrepreneurship.</w:t>
      </w:r>
      <w:r w:rsidR="001E5941" w:rsidRPr="00197421">
        <w:rPr>
          <w:sz w:val="23"/>
          <w:szCs w:val="23"/>
          <w:lang w:val="en-US"/>
        </w:rPr>
        <w:t xml:space="preserve"> </w:t>
      </w:r>
    </w:p>
    <w:p w:rsidR="001E5941" w:rsidRPr="00197421" w:rsidRDefault="001E5941" w:rsidP="002A6FB7">
      <w:pPr>
        <w:tabs>
          <w:tab w:val="center" w:pos="4536"/>
          <w:tab w:val="left" w:pos="5232"/>
        </w:tabs>
        <w:jc w:val="both"/>
        <w:rPr>
          <w:sz w:val="23"/>
          <w:szCs w:val="23"/>
          <w:lang w:val="en-US"/>
        </w:rPr>
      </w:pPr>
      <w:r w:rsidRPr="00197421">
        <w:rPr>
          <w:sz w:val="23"/>
          <w:szCs w:val="23"/>
          <w:lang w:val="en-US"/>
        </w:rPr>
        <w:t xml:space="preserve">The working sessions produced a set of 10 recommendations, with examples of practice and partnership and with benchmarks for action.  </w:t>
      </w:r>
      <w:r w:rsidR="00815CE6">
        <w:rPr>
          <w:i/>
          <w:sz w:val="23"/>
          <w:szCs w:val="23"/>
          <w:lang w:val="en-US"/>
        </w:rPr>
        <w:t xml:space="preserve">A brief report on the civil society programme </w:t>
      </w:r>
      <w:r w:rsidR="00815CE6">
        <w:rPr>
          <w:i/>
          <w:sz w:val="23"/>
          <w:szCs w:val="23"/>
          <w:lang w:val="en-US"/>
        </w:rPr>
        <w:lastRenderedPageBreak/>
        <w:t xml:space="preserve">and </w:t>
      </w:r>
      <w:r w:rsidRPr="00197421">
        <w:rPr>
          <w:i/>
          <w:sz w:val="23"/>
          <w:szCs w:val="23"/>
          <w:lang w:val="en-US"/>
        </w:rPr>
        <w:t>th</w:t>
      </w:r>
      <w:r w:rsidR="00815CE6">
        <w:rPr>
          <w:i/>
          <w:sz w:val="23"/>
          <w:szCs w:val="23"/>
          <w:lang w:val="en-US"/>
        </w:rPr>
        <w:t>e</w:t>
      </w:r>
      <w:r w:rsidRPr="00197421">
        <w:rPr>
          <w:i/>
          <w:sz w:val="23"/>
          <w:szCs w:val="23"/>
          <w:lang w:val="en-US"/>
        </w:rPr>
        <w:t xml:space="preserve">se recommendations is </w:t>
      </w:r>
      <w:r w:rsidR="00815CE6">
        <w:rPr>
          <w:i/>
          <w:sz w:val="23"/>
          <w:szCs w:val="23"/>
          <w:lang w:val="en-US"/>
        </w:rPr>
        <w:t>o</w:t>
      </w:r>
      <w:r w:rsidRPr="00197421">
        <w:rPr>
          <w:i/>
          <w:sz w:val="23"/>
          <w:szCs w:val="23"/>
          <w:lang w:val="en-US"/>
        </w:rPr>
        <w:t xml:space="preserve">n the table at the side of the room and </w:t>
      </w:r>
      <w:r w:rsidR="00BE3E53">
        <w:rPr>
          <w:i/>
          <w:sz w:val="23"/>
          <w:szCs w:val="23"/>
          <w:lang w:val="en-US"/>
        </w:rPr>
        <w:t>at</w:t>
      </w:r>
      <w:r w:rsidRPr="00197421">
        <w:rPr>
          <w:i/>
          <w:sz w:val="23"/>
          <w:szCs w:val="23"/>
          <w:lang w:val="en-US"/>
        </w:rPr>
        <w:t xml:space="preserve"> </w:t>
      </w:r>
      <w:hyperlink r:id="rId11" w:history="1">
        <w:r w:rsidRPr="00197421">
          <w:rPr>
            <w:rStyle w:val="Hyperlink"/>
            <w:i/>
            <w:sz w:val="23"/>
            <w:szCs w:val="23"/>
            <w:lang w:val="en-US"/>
          </w:rPr>
          <w:t>www.gfmdcivilsociety.org</w:t>
        </w:r>
      </w:hyperlink>
      <w:r w:rsidRPr="00197421">
        <w:rPr>
          <w:i/>
          <w:sz w:val="23"/>
          <w:szCs w:val="23"/>
          <w:lang w:val="en-US"/>
        </w:rPr>
        <w:t>.</w:t>
      </w:r>
      <w:r w:rsidRPr="00197421">
        <w:rPr>
          <w:sz w:val="23"/>
          <w:szCs w:val="23"/>
          <w:lang w:val="en-US"/>
        </w:rPr>
        <w:t xml:space="preserve">  </w:t>
      </w:r>
    </w:p>
    <w:p w:rsidR="001E5941" w:rsidRPr="00197421" w:rsidRDefault="001E5941" w:rsidP="009B7242">
      <w:pPr>
        <w:tabs>
          <w:tab w:val="center" w:pos="4536"/>
          <w:tab w:val="left" w:pos="5232"/>
        </w:tabs>
        <w:spacing w:after="0" w:line="240" w:lineRule="auto"/>
        <w:jc w:val="both"/>
        <w:rPr>
          <w:sz w:val="23"/>
          <w:szCs w:val="23"/>
          <w:lang w:val="en-US"/>
        </w:rPr>
      </w:pPr>
      <w:r w:rsidRPr="005B2239">
        <w:rPr>
          <w:b/>
          <w:sz w:val="23"/>
          <w:szCs w:val="23"/>
          <w:lang w:val="en-US"/>
        </w:rPr>
        <w:t>We were happy at a number of “firsts”</w:t>
      </w:r>
      <w:r w:rsidRPr="00197421">
        <w:rPr>
          <w:sz w:val="23"/>
          <w:szCs w:val="23"/>
          <w:lang w:val="en-US"/>
        </w:rPr>
        <w:t xml:space="preserve"> this year, among them:</w:t>
      </w:r>
    </w:p>
    <w:p w:rsidR="001E5941" w:rsidRPr="0088228D" w:rsidRDefault="00197421" w:rsidP="009B7242">
      <w:pPr>
        <w:pStyle w:val="ListParagraph"/>
        <w:numPr>
          <w:ilvl w:val="0"/>
          <w:numId w:val="19"/>
        </w:numPr>
        <w:tabs>
          <w:tab w:val="center" w:pos="4536"/>
          <w:tab w:val="left" w:pos="5232"/>
        </w:tabs>
        <w:spacing w:after="0" w:line="240" w:lineRule="auto"/>
        <w:jc w:val="both"/>
        <w:rPr>
          <w:b/>
          <w:sz w:val="23"/>
          <w:szCs w:val="23"/>
          <w:lang w:val="en-US"/>
        </w:rPr>
      </w:pPr>
      <w:r w:rsidRPr="00197421">
        <w:rPr>
          <w:sz w:val="23"/>
          <w:szCs w:val="23"/>
          <w:lang w:val="en-US"/>
        </w:rPr>
        <w:t xml:space="preserve">In order to increase discussion and focus, </w:t>
      </w:r>
      <w:r w:rsidR="005A377D" w:rsidRPr="0088228D">
        <w:rPr>
          <w:b/>
          <w:sz w:val="23"/>
          <w:szCs w:val="23"/>
          <w:lang w:val="en-US"/>
        </w:rPr>
        <w:t>w</w:t>
      </w:r>
      <w:r w:rsidR="001E5941" w:rsidRPr="0088228D">
        <w:rPr>
          <w:b/>
          <w:sz w:val="23"/>
          <w:szCs w:val="23"/>
          <w:lang w:val="en-US"/>
        </w:rPr>
        <w:t xml:space="preserve">e </w:t>
      </w:r>
      <w:r w:rsidR="00DE1917">
        <w:rPr>
          <w:b/>
          <w:sz w:val="23"/>
          <w:szCs w:val="23"/>
          <w:lang w:val="en-US"/>
        </w:rPr>
        <w:t>expanded</w:t>
      </w:r>
      <w:r w:rsidR="001E5941" w:rsidRPr="0088228D">
        <w:rPr>
          <w:b/>
          <w:sz w:val="23"/>
          <w:szCs w:val="23"/>
          <w:lang w:val="en-US"/>
        </w:rPr>
        <w:t xml:space="preserve"> from three to four the number of parallel working sessions</w:t>
      </w:r>
      <w:r w:rsidR="009B7242">
        <w:rPr>
          <w:b/>
          <w:sz w:val="23"/>
          <w:szCs w:val="23"/>
          <w:lang w:val="en-US"/>
        </w:rPr>
        <w:t>.</w:t>
      </w:r>
    </w:p>
    <w:p w:rsidR="005A377D" w:rsidRPr="00197421" w:rsidRDefault="00197421" w:rsidP="009B7242">
      <w:pPr>
        <w:pStyle w:val="ListParagraph"/>
        <w:numPr>
          <w:ilvl w:val="0"/>
          <w:numId w:val="19"/>
        </w:numPr>
        <w:tabs>
          <w:tab w:val="center" w:pos="4536"/>
          <w:tab w:val="left" w:pos="5232"/>
        </w:tabs>
        <w:spacing w:after="0" w:line="240" w:lineRule="auto"/>
        <w:jc w:val="both"/>
        <w:rPr>
          <w:sz w:val="23"/>
          <w:szCs w:val="23"/>
          <w:lang w:val="en-US"/>
        </w:rPr>
      </w:pPr>
      <w:r w:rsidRPr="00197421">
        <w:rPr>
          <w:sz w:val="23"/>
          <w:szCs w:val="23"/>
          <w:lang w:val="en-US"/>
        </w:rPr>
        <w:t>W</w:t>
      </w:r>
      <w:r w:rsidR="001E5941" w:rsidRPr="00197421">
        <w:rPr>
          <w:sz w:val="23"/>
          <w:szCs w:val="23"/>
          <w:lang w:val="en-US"/>
        </w:rPr>
        <w:t xml:space="preserve">e </w:t>
      </w:r>
      <w:r w:rsidR="001E5941" w:rsidRPr="0088228D">
        <w:rPr>
          <w:b/>
          <w:sz w:val="23"/>
          <w:szCs w:val="23"/>
          <w:lang w:val="en-US"/>
        </w:rPr>
        <w:t>spent 3 ½ hours on the subject of forced migratio</w:t>
      </w:r>
      <w:r w:rsidR="001E5941" w:rsidRPr="00197421">
        <w:rPr>
          <w:sz w:val="23"/>
          <w:szCs w:val="23"/>
          <w:lang w:val="en-US"/>
        </w:rPr>
        <w:t xml:space="preserve">n, very glad that the government programme had picked up that theme for the first time in the GFMD last year.  Like you in </w:t>
      </w:r>
      <w:r w:rsidR="005A377D" w:rsidRPr="00197421">
        <w:rPr>
          <w:sz w:val="23"/>
          <w:szCs w:val="23"/>
          <w:lang w:val="en-US"/>
        </w:rPr>
        <w:t>your roundtable</w:t>
      </w:r>
      <w:r w:rsidRPr="00197421">
        <w:rPr>
          <w:sz w:val="23"/>
          <w:szCs w:val="23"/>
          <w:lang w:val="en-US"/>
        </w:rPr>
        <w:t xml:space="preserve"> 3.1 there</w:t>
      </w:r>
      <w:r w:rsidR="005A377D" w:rsidRPr="00197421">
        <w:rPr>
          <w:sz w:val="23"/>
          <w:szCs w:val="23"/>
          <w:lang w:val="en-US"/>
        </w:rPr>
        <w:t xml:space="preserve">, </w:t>
      </w:r>
      <w:r w:rsidR="001E5941" w:rsidRPr="00197421">
        <w:rPr>
          <w:sz w:val="23"/>
          <w:szCs w:val="23"/>
          <w:lang w:val="en-US"/>
        </w:rPr>
        <w:t xml:space="preserve">we were clear to focus </w:t>
      </w:r>
      <w:r w:rsidR="005A377D" w:rsidRPr="00197421">
        <w:rPr>
          <w:sz w:val="23"/>
          <w:szCs w:val="23"/>
          <w:lang w:val="en-US"/>
        </w:rPr>
        <w:t xml:space="preserve">not on protection and the traditional “durable” solutions for refugees and other forced migrants but on </w:t>
      </w:r>
      <w:r w:rsidR="001E5941" w:rsidRPr="00197421">
        <w:rPr>
          <w:i/>
          <w:sz w:val="23"/>
          <w:szCs w:val="23"/>
          <w:lang w:val="en-US"/>
        </w:rPr>
        <w:t>development</w:t>
      </w:r>
      <w:r w:rsidR="001E5941" w:rsidRPr="00197421">
        <w:rPr>
          <w:sz w:val="23"/>
          <w:szCs w:val="23"/>
          <w:lang w:val="en-US"/>
        </w:rPr>
        <w:t xml:space="preserve"> solutions—and development </w:t>
      </w:r>
      <w:r w:rsidR="001E5941" w:rsidRPr="00197421">
        <w:rPr>
          <w:i/>
          <w:sz w:val="23"/>
          <w:szCs w:val="23"/>
          <w:lang w:val="en-US"/>
        </w:rPr>
        <w:t>alternatives</w:t>
      </w:r>
      <w:r w:rsidR="001E5941" w:rsidRPr="00197421">
        <w:rPr>
          <w:sz w:val="23"/>
          <w:szCs w:val="23"/>
          <w:lang w:val="en-US"/>
        </w:rPr>
        <w:t>—to forced migration, specifically livelihoods and education</w:t>
      </w:r>
      <w:r w:rsidRPr="00197421">
        <w:rPr>
          <w:sz w:val="23"/>
          <w:szCs w:val="23"/>
          <w:lang w:val="en-US"/>
        </w:rPr>
        <w:t xml:space="preserve">.  These are development approaches to forced migration that </w:t>
      </w:r>
      <w:r w:rsidR="001E5941" w:rsidRPr="00197421">
        <w:rPr>
          <w:sz w:val="23"/>
          <w:szCs w:val="23"/>
          <w:lang w:val="en-US"/>
        </w:rPr>
        <w:t>no other international organization or process has yet put much time into</w:t>
      </w:r>
      <w:r w:rsidRPr="00197421">
        <w:rPr>
          <w:sz w:val="23"/>
          <w:szCs w:val="23"/>
          <w:lang w:val="en-US"/>
        </w:rPr>
        <w:t xml:space="preserve"> but have started to signal is desperately needed</w:t>
      </w:r>
      <w:r w:rsidR="009B7242">
        <w:rPr>
          <w:sz w:val="23"/>
          <w:szCs w:val="23"/>
          <w:lang w:val="en-US"/>
        </w:rPr>
        <w:t>.</w:t>
      </w:r>
    </w:p>
    <w:p w:rsidR="005B2239" w:rsidRDefault="005B2239" w:rsidP="005A377D">
      <w:pPr>
        <w:pStyle w:val="ListParagraph"/>
        <w:numPr>
          <w:ilvl w:val="0"/>
          <w:numId w:val="19"/>
        </w:numPr>
        <w:tabs>
          <w:tab w:val="center" w:pos="4536"/>
          <w:tab w:val="left" w:pos="5232"/>
        </w:tabs>
        <w:jc w:val="both"/>
        <w:rPr>
          <w:sz w:val="23"/>
          <w:szCs w:val="23"/>
          <w:lang w:val="en-US"/>
        </w:rPr>
      </w:pPr>
      <w:r>
        <w:rPr>
          <w:sz w:val="23"/>
          <w:szCs w:val="23"/>
          <w:lang w:val="en-US"/>
        </w:rPr>
        <w:t xml:space="preserve">We </w:t>
      </w:r>
      <w:r w:rsidRPr="0088228D">
        <w:rPr>
          <w:b/>
          <w:sz w:val="23"/>
          <w:szCs w:val="23"/>
          <w:lang w:val="en-US"/>
        </w:rPr>
        <w:t>appointed a Women Rapporteur and a Child rapporteur</w:t>
      </w:r>
      <w:r>
        <w:rPr>
          <w:sz w:val="23"/>
          <w:szCs w:val="23"/>
          <w:lang w:val="en-US"/>
        </w:rPr>
        <w:t xml:space="preserve"> to report back from all of the working sessions how issues relevant to women and to children were brought forward, with recommendations</w:t>
      </w:r>
      <w:r w:rsidR="009B7242">
        <w:rPr>
          <w:sz w:val="23"/>
          <w:szCs w:val="23"/>
          <w:lang w:val="en-US"/>
        </w:rPr>
        <w:t>.</w:t>
      </w:r>
    </w:p>
    <w:p w:rsidR="005A377D" w:rsidRPr="00197421" w:rsidRDefault="005A377D" w:rsidP="005A377D">
      <w:pPr>
        <w:pStyle w:val="ListParagraph"/>
        <w:numPr>
          <w:ilvl w:val="0"/>
          <w:numId w:val="19"/>
        </w:numPr>
        <w:tabs>
          <w:tab w:val="center" w:pos="4536"/>
          <w:tab w:val="left" w:pos="5232"/>
        </w:tabs>
        <w:jc w:val="both"/>
        <w:rPr>
          <w:sz w:val="23"/>
          <w:szCs w:val="23"/>
          <w:lang w:val="en-US"/>
        </w:rPr>
      </w:pPr>
      <w:r w:rsidRPr="00197421">
        <w:rPr>
          <w:sz w:val="23"/>
          <w:szCs w:val="23"/>
          <w:lang w:val="en-US"/>
        </w:rPr>
        <w:t xml:space="preserve">We </w:t>
      </w:r>
      <w:r w:rsidRPr="0088228D">
        <w:rPr>
          <w:b/>
          <w:sz w:val="23"/>
          <w:szCs w:val="23"/>
          <w:lang w:val="en-US"/>
        </w:rPr>
        <w:t>presented the results of the independent assessment</w:t>
      </w:r>
      <w:r w:rsidRPr="00197421">
        <w:rPr>
          <w:sz w:val="23"/>
          <w:szCs w:val="23"/>
          <w:lang w:val="en-US"/>
        </w:rPr>
        <w:t xml:space="preserve"> that we had asked the Maastricht Universit</w:t>
      </w:r>
      <w:r w:rsidR="009B254A">
        <w:rPr>
          <w:sz w:val="23"/>
          <w:szCs w:val="23"/>
          <w:lang w:val="en-US"/>
        </w:rPr>
        <w:t xml:space="preserve">y Graduate School of Governance </w:t>
      </w:r>
      <w:r w:rsidRPr="00197421">
        <w:rPr>
          <w:sz w:val="23"/>
          <w:szCs w:val="23"/>
          <w:lang w:val="en-US"/>
        </w:rPr>
        <w:t>to conduct of our own progress in civil society on achieving the 8 points in the 5 year plan</w:t>
      </w:r>
      <w:r w:rsidR="001E3462" w:rsidRPr="00197421">
        <w:rPr>
          <w:sz w:val="23"/>
          <w:szCs w:val="23"/>
          <w:lang w:val="en-US"/>
        </w:rPr>
        <w:t>, as 2015 was “Year 2” of the “5 years” for that plan</w:t>
      </w:r>
      <w:r w:rsidRPr="00197421">
        <w:rPr>
          <w:sz w:val="23"/>
          <w:szCs w:val="23"/>
          <w:lang w:val="en-US"/>
        </w:rPr>
        <w:t>. Among the key findings:</w:t>
      </w:r>
    </w:p>
    <w:p w:rsidR="005A377D" w:rsidRPr="00197421" w:rsidRDefault="005A377D" w:rsidP="001E3462">
      <w:pPr>
        <w:pStyle w:val="ListParagraph"/>
        <w:numPr>
          <w:ilvl w:val="1"/>
          <w:numId w:val="19"/>
        </w:numPr>
        <w:tabs>
          <w:tab w:val="center" w:pos="4536"/>
          <w:tab w:val="left" w:pos="5232"/>
        </w:tabs>
        <w:jc w:val="both"/>
        <w:rPr>
          <w:sz w:val="23"/>
          <w:szCs w:val="23"/>
          <w:lang w:val="en-US"/>
        </w:rPr>
      </w:pPr>
      <w:r w:rsidRPr="00197421">
        <w:rPr>
          <w:sz w:val="23"/>
          <w:szCs w:val="23"/>
          <w:lang w:val="en-US"/>
        </w:rPr>
        <w:t xml:space="preserve">There is general acceptance of the Plan of Action, but a widely identified omission is discrimination and xenophobia. </w:t>
      </w:r>
      <w:r w:rsidR="001E3462" w:rsidRPr="00197421">
        <w:rPr>
          <w:sz w:val="23"/>
          <w:szCs w:val="23"/>
          <w:lang w:val="en-US"/>
        </w:rPr>
        <w:t xml:space="preserve">In fact, a number of regional and national civil society consultations last year saw xenophobia and discrimination as problems that actually underlie almost </w:t>
      </w:r>
      <w:r w:rsidR="00DE1917">
        <w:rPr>
          <w:sz w:val="23"/>
          <w:szCs w:val="23"/>
          <w:lang w:val="en-US"/>
        </w:rPr>
        <w:t xml:space="preserve">all </w:t>
      </w:r>
      <w:r w:rsidR="001E3462" w:rsidRPr="00197421">
        <w:rPr>
          <w:sz w:val="23"/>
          <w:szCs w:val="23"/>
          <w:lang w:val="en-US"/>
        </w:rPr>
        <w:t xml:space="preserve">of the issues before us. So much so that many in civil society say that fighting xenophobia makes our 5 year 8 point plan a </w:t>
      </w:r>
      <w:r w:rsidR="004A42B5" w:rsidRPr="00197421">
        <w:rPr>
          <w:i/>
          <w:sz w:val="23"/>
          <w:szCs w:val="23"/>
          <w:lang w:val="en-US"/>
        </w:rPr>
        <w:t>“</w:t>
      </w:r>
      <w:r w:rsidR="001E3462" w:rsidRPr="00197421">
        <w:rPr>
          <w:i/>
          <w:sz w:val="23"/>
          <w:szCs w:val="23"/>
          <w:lang w:val="en-US"/>
        </w:rPr>
        <w:t>5 year 8 point</w:t>
      </w:r>
      <w:r w:rsidR="004A42B5" w:rsidRPr="00197421">
        <w:rPr>
          <w:i/>
          <w:sz w:val="23"/>
          <w:szCs w:val="23"/>
          <w:lang w:val="en-US"/>
        </w:rPr>
        <w:t>-</w:t>
      </w:r>
      <w:r w:rsidR="001E3462" w:rsidRPr="00197421">
        <w:rPr>
          <w:i/>
          <w:sz w:val="23"/>
          <w:szCs w:val="23"/>
          <w:lang w:val="en-US"/>
        </w:rPr>
        <w:t>plus</w:t>
      </w:r>
      <w:r w:rsidR="004A42B5" w:rsidRPr="00197421">
        <w:rPr>
          <w:i/>
          <w:sz w:val="23"/>
          <w:szCs w:val="23"/>
          <w:lang w:val="en-US"/>
        </w:rPr>
        <w:t>”</w:t>
      </w:r>
      <w:r w:rsidR="001E3462" w:rsidRPr="00197421">
        <w:rPr>
          <w:sz w:val="23"/>
          <w:szCs w:val="23"/>
          <w:lang w:val="en-US"/>
        </w:rPr>
        <w:t xml:space="preserve"> plan.</w:t>
      </w:r>
      <w:r w:rsidR="004A42B5" w:rsidRPr="00197421">
        <w:rPr>
          <w:sz w:val="23"/>
          <w:szCs w:val="23"/>
          <w:lang w:val="en-US"/>
        </w:rPr>
        <w:t xml:space="preserve">  We are happy to see your Concept Paper pick that theme up in roundtable 2.1.</w:t>
      </w:r>
    </w:p>
    <w:p w:rsidR="005A377D" w:rsidRPr="00197421" w:rsidRDefault="005A377D" w:rsidP="005A377D">
      <w:pPr>
        <w:pStyle w:val="ListParagraph"/>
        <w:numPr>
          <w:ilvl w:val="0"/>
          <w:numId w:val="21"/>
        </w:numPr>
        <w:spacing w:after="0" w:line="240" w:lineRule="auto"/>
        <w:rPr>
          <w:sz w:val="23"/>
          <w:szCs w:val="23"/>
          <w:lang w:val="en-US"/>
        </w:rPr>
      </w:pPr>
      <w:r w:rsidRPr="00197421">
        <w:rPr>
          <w:sz w:val="23"/>
          <w:szCs w:val="23"/>
          <w:lang w:val="en-US"/>
        </w:rPr>
        <w:t>S</w:t>
      </w:r>
      <w:r w:rsidRPr="00197421">
        <w:rPr>
          <w:sz w:val="23"/>
          <w:szCs w:val="23"/>
          <w:lang w:val="en-GB"/>
        </w:rPr>
        <w:t xml:space="preserve">ome of the points in </w:t>
      </w:r>
      <w:r w:rsidR="004A42B5" w:rsidRPr="00197421">
        <w:rPr>
          <w:sz w:val="23"/>
          <w:szCs w:val="23"/>
          <w:lang w:val="en-GB"/>
        </w:rPr>
        <w:t>civil society’s “5 year 8 point plan-plus”</w:t>
      </w:r>
      <w:r w:rsidRPr="00197421">
        <w:rPr>
          <w:sz w:val="23"/>
          <w:szCs w:val="23"/>
          <w:lang w:val="en-GB"/>
        </w:rPr>
        <w:t xml:space="preserve"> are progressing more than others. </w:t>
      </w:r>
    </w:p>
    <w:p w:rsidR="005A377D" w:rsidRPr="00197421" w:rsidRDefault="005A377D" w:rsidP="005A377D">
      <w:pPr>
        <w:pStyle w:val="ListParagraph"/>
        <w:numPr>
          <w:ilvl w:val="1"/>
          <w:numId w:val="21"/>
        </w:numPr>
        <w:spacing w:after="0" w:line="240" w:lineRule="auto"/>
        <w:rPr>
          <w:sz w:val="23"/>
          <w:szCs w:val="23"/>
          <w:lang w:val="en-US"/>
        </w:rPr>
      </w:pPr>
      <w:r w:rsidRPr="00197421">
        <w:rPr>
          <w:sz w:val="23"/>
          <w:szCs w:val="23"/>
          <w:lang w:val="en-GB"/>
        </w:rPr>
        <w:lastRenderedPageBreak/>
        <w:t>The most visible progress has been on Point 1 (</w:t>
      </w:r>
      <w:r w:rsidR="001E3462" w:rsidRPr="00197421">
        <w:rPr>
          <w:sz w:val="23"/>
          <w:szCs w:val="23"/>
          <w:lang w:val="en-GB"/>
        </w:rPr>
        <w:t>migrants and migration in the new SDGs</w:t>
      </w:r>
      <w:r w:rsidRPr="00197421">
        <w:rPr>
          <w:sz w:val="23"/>
          <w:szCs w:val="23"/>
          <w:lang w:val="en-GB"/>
        </w:rPr>
        <w:t>), Point 3 (</w:t>
      </w:r>
      <w:r w:rsidR="001E3462" w:rsidRPr="00197421">
        <w:rPr>
          <w:sz w:val="23"/>
          <w:szCs w:val="23"/>
          <w:lang w:val="en-GB"/>
        </w:rPr>
        <w:t xml:space="preserve">protecting </w:t>
      </w:r>
      <w:r w:rsidRPr="00197421">
        <w:rPr>
          <w:sz w:val="23"/>
          <w:szCs w:val="23"/>
          <w:lang w:val="en-GB"/>
        </w:rPr>
        <w:t xml:space="preserve">migrants in </w:t>
      </w:r>
      <w:r w:rsidR="001E3462" w:rsidRPr="00197421">
        <w:rPr>
          <w:sz w:val="23"/>
          <w:szCs w:val="23"/>
          <w:lang w:val="en-GB"/>
        </w:rPr>
        <w:t>crisis and transit</w:t>
      </w:r>
      <w:r w:rsidRPr="00197421">
        <w:rPr>
          <w:sz w:val="23"/>
          <w:szCs w:val="23"/>
          <w:lang w:val="en-GB"/>
        </w:rPr>
        <w:t>) and Point 7 (recruitment).</w:t>
      </w:r>
    </w:p>
    <w:p w:rsidR="005A377D" w:rsidRPr="00197421" w:rsidRDefault="005A377D" w:rsidP="005A377D">
      <w:pPr>
        <w:pStyle w:val="ListParagraph"/>
        <w:numPr>
          <w:ilvl w:val="1"/>
          <w:numId w:val="21"/>
        </w:numPr>
        <w:spacing w:after="0" w:line="240" w:lineRule="auto"/>
        <w:rPr>
          <w:sz w:val="23"/>
          <w:szCs w:val="23"/>
          <w:lang w:val="en-US"/>
        </w:rPr>
      </w:pPr>
      <w:r w:rsidRPr="00197421">
        <w:rPr>
          <w:sz w:val="23"/>
          <w:szCs w:val="23"/>
          <w:lang w:val="en-GB"/>
        </w:rPr>
        <w:t>Point 2 (diaspora and development) and Point 4 (protection of children and women and children) are moving, but at times more in policy than in practice.</w:t>
      </w:r>
    </w:p>
    <w:p w:rsidR="005A377D" w:rsidRPr="00197421" w:rsidRDefault="005A377D" w:rsidP="005A377D">
      <w:pPr>
        <w:pStyle w:val="ListParagraph"/>
        <w:numPr>
          <w:ilvl w:val="1"/>
          <w:numId w:val="21"/>
        </w:numPr>
        <w:spacing w:after="0" w:line="240" w:lineRule="auto"/>
        <w:rPr>
          <w:sz w:val="23"/>
          <w:szCs w:val="23"/>
          <w:lang w:val="en-US"/>
        </w:rPr>
      </w:pPr>
      <w:r w:rsidRPr="00197421">
        <w:rPr>
          <w:sz w:val="23"/>
          <w:szCs w:val="23"/>
          <w:lang w:val="en-GB"/>
        </w:rPr>
        <w:t xml:space="preserve">Points 5 + 6 (on migration governance at national and global levels) have not attracted the same level of engagement from civil society.  </w:t>
      </w:r>
    </w:p>
    <w:p w:rsidR="001E5941" w:rsidRPr="00197421" w:rsidRDefault="001E3462" w:rsidP="00487F65">
      <w:pPr>
        <w:pStyle w:val="ListParagraph"/>
        <w:numPr>
          <w:ilvl w:val="0"/>
          <w:numId w:val="19"/>
        </w:numPr>
        <w:tabs>
          <w:tab w:val="center" w:pos="4536"/>
          <w:tab w:val="left" w:pos="5232"/>
        </w:tabs>
        <w:jc w:val="both"/>
        <w:rPr>
          <w:sz w:val="23"/>
          <w:szCs w:val="23"/>
          <w:lang w:val="en-US"/>
        </w:rPr>
      </w:pPr>
      <w:r w:rsidRPr="00197421">
        <w:rPr>
          <w:sz w:val="23"/>
          <w:szCs w:val="23"/>
          <w:lang w:val="en-US"/>
        </w:rPr>
        <w:t>Finally, r</w:t>
      </w:r>
      <w:r w:rsidR="005A377D" w:rsidRPr="00197421">
        <w:rPr>
          <w:sz w:val="23"/>
          <w:szCs w:val="23"/>
          <w:lang w:val="en-US"/>
        </w:rPr>
        <w:t>eflecting o</w:t>
      </w:r>
      <w:r w:rsidR="001E5941" w:rsidRPr="00197421">
        <w:rPr>
          <w:sz w:val="23"/>
          <w:szCs w:val="23"/>
          <w:lang w:val="en-US"/>
        </w:rPr>
        <w:t xml:space="preserve">ur growing sense that civil society and governments are able to work </w:t>
      </w:r>
      <w:r w:rsidR="001E5941" w:rsidRPr="00197421">
        <w:rPr>
          <w:i/>
          <w:sz w:val="23"/>
          <w:szCs w:val="23"/>
          <w:lang w:val="en-US"/>
        </w:rPr>
        <w:t>together</w:t>
      </w:r>
      <w:r w:rsidR="001E5941" w:rsidRPr="00197421">
        <w:rPr>
          <w:sz w:val="23"/>
          <w:szCs w:val="23"/>
          <w:lang w:val="en-US"/>
        </w:rPr>
        <w:t xml:space="preserve"> on these matters not only everyday on the ground</w:t>
      </w:r>
      <w:r w:rsidR="00DE1917">
        <w:rPr>
          <w:sz w:val="23"/>
          <w:szCs w:val="23"/>
          <w:lang w:val="en-US"/>
        </w:rPr>
        <w:t xml:space="preserve"> around the world but also </w:t>
      </w:r>
      <w:r w:rsidR="001E5941" w:rsidRPr="00197421">
        <w:rPr>
          <w:sz w:val="23"/>
          <w:szCs w:val="23"/>
          <w:lang w:val="en-US"/>
        </w:rPr>
        <w:t xml:space="preserve">in the GFMD now, we were </w:t>
      </w:r>
      <w:r w:rsidR="001E5941" w:rsidRPr="0088228D">
        <w:rPr>
          <w:b/>
          <w:sz w:val="23"/>
          <w:szCs w:val="23"/>
          <w:lang w:val="en-US"/>
        </w:rPr>
        <w:t>happy to invite the governments of Bangladesh, Sweden and Switzerland to join us directly as panelists</w:t>
      </w:r>
      <w:r w:rsidR="001E5941" w:rsidRPr="00197421">
        <w:rPr>
          <w:sz w:val="23"/>
          <w:szCs w:val="23"/>
          <w:lang w:val="en-US"/>
        </w:rPr>
        <w:t xml:space="preserve"> in the Civil Society Days working session on the SDGs, and Turkey and Germany in the plenaries. </w:t>
      </w:r>
      <w:r w:rsidRPr="00197421">
        <w:rPr>
          <w:sz w:val="23"/>
          <w:szCs w:val="23"/>
          <w:lang w:val="en-US"/>
        </w:rPr>
        <w:t xml:space="preserve"> We were also glad to once again host a s</w:t>
      </w:r>
      <w:r w:rsidR="001E5941" w:rsidRPr="00197421">
        <w:rPr>
          <w:sz w:val="23"/>
          <w:szCs w:val="23"/>
          <w:lang w:val="en-US"/>
        </w:rPr>
        <w:t xml:space="preserve">mall number of breakfast tables and national consultations </w:t>
      </w:r>
      <w:r w:rsidRPr="00197421">
        <w:rPr>
          <w:sz w:val="23"/>
          <w:szCs w:val="23"/>
          <w:lang w:val="en-US"/>
        </w:rPr>
        <w:t>that b</w:t>
      </w:r>
      <w:r w:rsidR="004A42B5" w:rsidRPr="00197421">
        <w:rPr>
          <w:sz w:val="23"/>
          <w:szCs w:val="23"/>
          <w:lang w:val="en-US"/>
        </w:rPr>
        <w:t>ro</w:t>
      </w:r>
      <w:r w:rsidRPr="00197421">
        <w:rPr>
          <w:sz w:val="23"/>
          <w:szCs w:val="23"/>
          <w:lang w:val="en-US"/>
        </w:rPr>
        <w:t xml:space="preserve">ught together civil society leaders and some 15 governments in 60-90 minute conversations </w:t>
      </w:r>
      <w:r w:rsidR="009B7242">
        <w:rPr>
          <w:sz w:val="23"/>
          <w:szCs w:val="23"/>
          <w:lang w:val="en-US"/>
        </w:rPr>
        <w:t xml:space="preserve">on </w:t>
      </w:r>
      <w:r w:rsidR="001E5941" w:rsidRPr="00197421">
        <w:rPr>
          <w:sz w:val="23"/>
          <w:szCs w:val="23"/>
          <w:lang w:val="en-US"/>
        </w:rPr>
        <w:t xml:space="preserve">the morning </w:t>
      </w:r>
      <w:r w:rsidR="009B7242">
        <w:rPr>
          <w:sz w:val="23"/>
          <w:szCs w:val="23"/>
          <w:lang w:val="en-US"/>
        </w:rPr>
        <w:t xml:space="preserve">just </w:t>
      </w:r>
      <w:r w:rsidR="001E5941" w:rsidRPr="00197421">
        <w:rPr>
          <w:sz w:val="23"/>
          <w:szCs w:val="23"/>
          <w:lang w:val="en-US"/>
        </w:rPr>
        <w:t>before Common Space.</w:t>
      </w:r>
    </w:p>
    <w:p w:rsidR="001F6F9C" w:rsidRDefault="001E3462" w:rsidP="002A6FB7">
      <w:pPr>
        <w:tabs>
          <w:tab w:val="center" w:pos="4536"/>
          <w:tab w:val="left" w:pos="5232"/>
        </w:tabs>
        <w:jc w:val="both"/>
        <w:rPr>
          <w:sz w:val="23"/>
          <w:szCs w:val="23"/>
          <w:lang w:val="en-US"/>
        </w:rPr>
      </w:pPr>
      <w:r w:rsidRPr="00197421">
        <w:rPr>
          <w:sz w:val="23"/>
          <w:szCs w:val="23"/>
          <w:lang w:val="en-US"/>
        </w:rPr>
        <w:t xml:space="preserve">As always we asked </w:t>
      </w:r>
      <w:r w:rsidRPr="0088228D">
        <w:rPr>
          <w:b/>
          <w:sz w:val="23"/>
          <w:szCs w:val="23"/>
          <w:lang w:val="en-US"/>
        </w:rPr>
        <w:t xml:space="preserve">participants in the Civil Society Days to formally </w:t>
      </w:r>
      <w:r w:rsidRPr="0088228D">
        <w:rPr>
          <w:b/>
          <w:i/>
          <w:sz w:val="23"/>
          <w:szCs w:val="23"/>
          <w:lang w:val="en-US"/>
        </w:rPr>
        <w:t>e</w:t>
      </w:r>
      <w:r w:rsidR="001F6F9C" w:rsidRPr="0088228D">
        <w:rPr>
          <w:b/>
          <w:i/>
          <w:sz w:val="23"/>
          <w:szCs w:val="23"/>
          <w:lang w:val="en-US"/>
        </w:rPr>
        <w:t>valuat</w:t>
      </w:r>
      <w:r w:rsidRPr="0088228D">
        <w:rPr>
          <w:b/>
          <w:i/>
          <w:sz w:val="23"/>
          <w:szCs w:val="23"/>
          <w:lang w:val="en-US"/>
        </w:rPr>
        <w:t>e</w:t>
      </w:r>
      <w:r w:rsidRPr="0088228D">
        <w:rPr>
          <w:b/>
          <w:sz w:val="23"/>
          <w:szCs w:val="23"/>
          <w:lang w:val="en-US"/>
        </w:rPr>
        <w:t xml:space="preserve"> the programme.  Half of the delegates did</w:t>
      </w:r>
      <w:r w:rsidRPr="00197421">
        <w:rPr>
          <w:sz w:val="23"/>
          <w:szCs w:val="23"/>
          <w:lang w:val="en-US"/>
        </w:rPr>
        <w:t>—most quite positively, with two exception</w:t>
      </w:r>
      <w:r w:rsidR="007A0E86" w:rsidRPr="00197421">
        <w:rPr>
          <w:sz w:val="23"/>
          <w:szCs w:val="23"/>
          <w:lang w:val="en-US"/>
        </w:rPr>
        <w:t>s</w:t>
      </w:r>
      <w:r w:rsidRPr="00197421">
        <w:rPr>
          <w:sz w:val="23"/>
          <w:szCs w:val="23"/>
          <w:lang w:val="en-US"/>
        </w:rPr>
        <w:t xml:space="preserve">.  First, many said that Common Space </w:t>
      </w:r>
      <w:r w:rsidR="007A0E86" w:rsidRPr="00197421">
        <w:rPr>
          <w:sz w:val="23"/>
          <w:szCs w:val="23"/>
          <w:lang w:val="en-US"/>
        </w:rPr>
        <w:t xml:space="preserve">this </w:t>
      </w:r>
      <w:r w:rsidR="00DE1917">
        <w:rPr>
          <w:sz w:val="23"/>
          <w:szCs w:val="23"/>
          <w:lang w:val="en-US"/>
        </w:rPr>
        <w:t xml:space="preserve">past </w:t>
      </w:r>
      <w:r w:rsidR="007A0E86" w:rsidRPr="00197421">
        <w:rPr>
          <w:sz w:val="23"/>
          <w:szCs w:val="23"/>
          <w:lang w:val="en-US"/>
        </w:rPr>
        <w:t xml:space="preserve">year </w:t>
      </w:r>
      <w:r w:rsidRPr="00197421">
        <w:rPr>
          <w:sz w:val="23"/>
          <w:szCs w:val="23"/>
          <w:lang w:val="en-US"/>
        </w:rPr>
        <w:t>was much too crowded</w:t>
      </w:r>
      <w:r w:rsidR="009B7242">
        <w:rPr>
          <w:sz w:val="23"/>
          <w:szCs w:val="23"/>
          <w:lang w:val="en-US"/>
        </w:rPr>
        <w:t xml:space="preserve">—both with </w:t>
      </w:r>
      <w:r w:rsidRPr="00197421">
        <w:rPr>
          <w:sz w:val="23"/>
          <w:szCs w:val="23"/>
          <w:lang w:val="en-US"/>
        </w:rPr>
        <w:t xml:space="preserve">speakers and at times competing side events. </w:t>
      </w:r>
      <w:r w:rsidR="0045539E" w:rsidRPr="00197421">
        <w:rPr>
          <w:sz w:val="23"/>
          <w:szCs w:val="23"/>
          <w:lang w:val="en-US"/>
        </w:rPr>
        <w:t xml:space="preserve">Second, </w:t>
      </w:r>
      <w:r w:rsidRPr="00197421">
        <w:rPr>
          <w:sz w:val="23"/>
          <w:szCs w:val="23"/>
          <w:lang w:val="en-US"/>
        </w:rPr>
        <w:t xml:space="preserve">many </w:t>
      </w:r>
      <w:r w:rsidR="0045539E" w:rsidRPr="00197421">
        <w:rPr>
          <w:sz w:val="23"/>
          <w:szCs w:val="23"/>
          <w:lang w:val="en-US"/>
        </w:rPr>
        <w:t xml:space="preserve">said that beyond </w:t>
      </w:r>
      <w:r w:rsidR="007A0E86" w:rsidRPr="00197421">
        <w:rPr>
          <w:sz w:val="23"/>
          <w:szCs w:val="23"/>
          <w:lang w:val="en-US"/>
        </w:rPr>
        <w:t>the format of C</w:t>
      </w:r>
      <w:r w:rsidR="0045539E" w:rsidRPr="00197421">
        <w:rPr>
          <w:sz w:val="23"/>
          <w:szCs w:val="23"/>
          <w:lang w:val="en-US"/>
        </w:rPr>
        <w:t xml:space="preserve">ommon </w:t>
      </w:r>
      <w:r w:rsidR="007A0E86" w:rsidRPr="00197421">
        <w:rPr>
          <w:sz w:val="23"/>
          <w:szCs w:val="23"/>
          <w:lang w:val="en-US"/>
        </w:rPr>
        <w:t>S</w:t>
      </w:r>
      <w:r w:rsidR="0045539E" w:rsidRPr="00197421">
        <w:rPr>
          <w:sz w:val="23"/>
          <w:szCs w:val="23"/>
          <w:lang w:val="en-US"/>
        </w:rPr>
        <w:t>pace, civil society interaction directly with governments within the Global Forum was so important—and so productive—that it was time to take the next step and b</w:t>
      </w:r>
      <w:r w:rsidRPr="00197421">
        <w:rPr>
          <w:sz w:val="23"/>
          <w:szCs w:val="23"/>
          <w:lang w:val="en-US"/>
        </w:rPr>
        <w:t>ring into the Global Forum the model of civil society participation in government roundtables that was so successfully used in the High-level Dialogue in 2013</w:t>
      </w:r>
      <w:r w:rsidR="007A0E86" w:rsidRPr="00197421">
        <w:rPr>
          <w:sz w:val="23"/>
          <w:szCs w:val="23"/>
          <w:lang w:val="en-US"/>
        </w:rPr>
        <w:t xml:space="preserve">.  That is, having </w:t>
      </w:r>
      <w:r w:rsidR="0045539E" w:rsidRPr="00197421">
        <w:rPr>
          <w:sz w:val="23"/>
          <w:szCs w:val="23"/>
          <w:lang w:val="en-US"/>
        </w:rPr>
        <w:t xml:space="preserve">two civil society representatives bring directly to the government tables the specific recommendations and partnerships that civil society has just discussed on that same roundtable theme in the Civil Society programme the preceding days. </w:t>
      </w:r>
      <w:r w:rsidRPr="00BE3E53">
        <w:rPr>
          <w:i/>
          <w:sz w:val="23"/>
          <w:szCs w:val="23"/>
          <w:lang w:val="en-US"/>
        </w:rPr>
        <w:t>A brief summary of the evaluations is on the side tables and</w:t>
      </w:r>
      <w:r w:rsidR="009B7242">
        <w:rPr>
          <w:i/>
          <w:sz w:val="23"/>
          <w:szCs w:val="23"/>
          <w:lang w:val="en-US"/>
        </w:rPr>
        <w:t xml:space="preserve"> at</w:t>
      </w:r>
      <w:r w:rsidRPr="00BE3E53">
        <w:rPr>
          <w:i/>
          <w:sz w:val="23"/>
          <w:szCs w:val="23"/>
          <w:lang w:val="en-US"/>
        </w:rPr>
        <w:t xml:space="preserve"> </w:t>
      </w:r>
      <w:hyperlink r:id="rId12" w:history="1">
        <w:r w:rsidRPr="00BE3E53">
          <w:rPr>
            <w:rStyle w:val="Hyperlink"/>
            <w:i/>
            <w:sz w:val="23"/>
            <w:szCs w:val="23"/>
            <w:lang w:val="en-US"/>
          </w:rPr>
          <w:t>www.gfmdcivilsocety.org</w:t>
        </w:r>
      </w:hyperlink>
      <w:r w:rsidRPr="00BE3E53">
        <w:rPr>
          <w:i/>
          <w:sz w:val="23"/>
          <w:szCs w:val="23"/>
          <w:lang w:val="en-US"/>
        </w:rPr>
        <w:t xml:space="preserve">. </w:t>
      </w:r>
    </w:p>
    <w:p w:rsidR="00DE1917" w:rsidRPr="00DE1917" w:rsidRDefault="00DE1917" w:rsidP="002A6FB7">
      <w:pPr>
        <w:tabs>
          <w:tab w:val="center" w:pos="4536"/>
          <w:tab w:val="left" w:pos="5232"/>
        </w:tabs>
        <w:jc w:val="both"/>
        <w:rPr>
          <w:sz w:val="23"/>
          <w:szCs w:val="23"/>
          <w:lang w:val="en-US"/>
        </w:rPr>
      </w:pPr>
      <w:r>
        <w:rPr>
          <w:sz w:val="23"/>
          <w:szCs w:val="23"/>
          <w:lang w:val="en-US"/>
        </w:rPr>
        <w:lastRenderedPageBreak/>
        <w:t xml:space="preserve">We recognize and </w:t>
      </w:r>
      <w:r w:rsidRPr="009B7242">
        <w:rPr>
          <w:b/>
          <w:sz w:val="23"/>
          <w:szCs w:val="23"/>
          <w:lang w:val="en-US"/>
        </w:rPr>
        <w:t>thank the governments and other donors</w:t>
      </w:r>
      <w:r>
        <w:rPr>
          <w:sz w:val="23"/>
          <w:szCs w:val="23"/>
          <w:lang w:val="en-US"/>
        </w:rPr>
        <w:t xml:space="preserve"> whose financial contributions helped to secure civil society’s place at the GFMD table this past year, with a large percentage going to support the participation of civil society delegates from developing states and small budget organizations: Australia, Bangladesh, Canada, the European Union, Germany, the Netherlands, Sweden, Switzerland, Turkey, the United Arab Emirates and ICMC.  </w:t>
      </w:r>
      <w:r w:rsidRPr="009B7242">
        <w:rPr>
          <w:sz w:val="23"/>
          <w:szCs w:val="23"/>
          <w:u w:val="single"/>
          <w:lang w:val="en-US"/>
        </w:rPr>
        <w:t>Thank</w:t>
      </w:r>
      <w:r>
        <w:rPr>
          <w:sz w:val="23"/>
          <w:szCs w:val="23"/>
          <w:lang w:val="en-US"/>
        </w:rPr>
        <w:t xml:space="preserve"> you</w:t>
      </w:r>
      <w:r w:rsidR="009B7242">
        <w:rPr>
          <w:sz w:val="23"/>
          <w:szCs w:val="23"/>
          <w:lang w:val="en-US"/>
        </w:rPr>
        <w:t xml:space="preserve"> so much</w:t>
      </w:r>
      <w:r>
        <w:rPr>
          <w:sz w:val="23"/>
          <w:szCs w:val="23"/>
          <w:lang w:val="en-US"/>
        </w:rPr>
        <w:t xml:space="preserve">. </w:t>
      </w:r>
    </w:p>
    <w:p w:rsidR="00197421" w:rsidRPr="00DE1917" w:rsidRDefault="00197421" w:rsidP="00197421">
      <w:pPr>
        <w:tabs>
          <w:tab w:val="center" w:pos="4536"/>
          <w:tab w:val="left" w:pos="5232"/>
        </w:tabs>
        <w:jc w:val="both"/>
        <w:rPr>
          <w:b/>
          <w:sz w:val="26"/>
          <w:szCs w:val="26"/>
          <w:lang w:val="en-US"/>
        </w:rPr>
      </w:pPr>
      <w:r w:rsidRPr="00DE1917">
        <w:rPr>
          <w:b/>
          <w:sz w:val="26"/>
          <w:szCs w:val="26"/>
          <w:u w:val="single"/>
          <w:lang w:val="en-US"/>
        </w:rPr>
        <w:t>Agenda Item 8</w:t>
      </w:r>
      <w:r w:rsidRPr="00DE1917">
        <w:rPr>
          <w:b/>
          <w:sz w:val="26"/>
          <w:szCs w:val="26"/>
          <w:lang w:val="en-US"/>
        </w:rPr>
        <w:t>: Civil society process for this year’s GFMD</w:t>
      </w:r>
    </w:p>
    <w:p w:rsidR="00197421" w:rsidRDefault="00197421" w:rsidP="002A6FB7">
      <w:pPr>
        <w:tabs>
          <w:tab w:val="center" w:pos="4536"/>
          <w:tab w:val="left" w:pos="5232"/>
        </w:tabs>
        <w:jc w:val="both"/>
        <w:rPr>
          <w:sz w:val="23"/>
          <w:szCs w:val="23"/>
          <w:lang w:val="en-US"/>
        </w:rPr>
      </w:pPr>
      <w:r>
        <w:rPr>
          <w:sz w:val="23"/>
          <w:szCs w:val="23"/>
          <w:lang w:val="en-US"/>
        </w:rPr>
        <w:t>So where are we going with the civil society focus this year?</w:t>
      </w:r>
    </w:p>
    <w:p w:rsidR="00107814" w:rsidRDefault="00197421" w:rsidP="002A6FB7">
      <w:pPr>
        <w:tabs>
          <w:tab w:val="center" w:pos="4536"/>
          <w:tab w:val="left" w:pos="5232"/>
        </w:tabs>
        <w:jc w:val="both"/>
        <w:rPr>
          <w:sz w:val="23"/>
          <w:szCs w:val="23"/>
          <w:lang w:val="en-US"/>
        </w:rPr>
      </w:pPr>
      <w:r>
        <w:rPr>
          <w:sz w:val="23"/>
          <w:szCs w:val="23"/>
          <w:lang w:val="en-US"/>
        </w:rPr>
        <w:t xml:space="preserve">We have had </w:t>
      </w:r>
      <w:r w:rsidR="00D1507D">
        <w:rPr>
          <w:sz w:val="23"/>
          <w:szCs w:val="23"/>
          <w:lang w:val="en-US"/>
        </w:rPr>
        <w:t xml:space="preserve">not one, not three but </w:t>
      </w:r>
      <w:r w:rsidRPr="0088228D">
        <w:rPr>
          <w:b/>
          <w:sz w:val="23"/>
          <w:szCs w:val="23"/>
          <w:lang w:val="en-US"/>
        </w:rPr>
        <w:t xml:space="preserve">seven meetings of the International civil society Steering Committee since the GFMD </w:t>
      </w:r>
      <w:r w:rsidR="009B7242">
        <w:rPr>
          <w:b/>
          <w:sz w:val="23"/>
          <w:szCs w:val="23"/>
          <w:lang w:val="en-US"/>
        </w:rPr>
        <w:t xml:space="preserve">Civil Society Days </w:t>
      </w:r>
      <w:r w:rsidRPr="0088228D">
        <w:rPr>
          <w:b/>
          <w:sz w:val="23"/>
          <w:szCs w:val="23"/>
          <w:lang w:val="en-US"/>
        </w:rPr>
        <w:t>in Istanbul,</w:t>
      </w:r>
      <w:r>
        <w:rPr>
          <w:sz w:val="23"/>
          <w:szCs w:val="23"/>
          <w:lang w:val="en-US"/>
        </w:rPr>
        <w:t xml:space="preserve"> including four </w:t>
      </w:r>
      <w:r w:rsidR="00DE1917">
        <w:rPr>
          <w:sz w:val="23"/>
          <w:szCs w:val="23"/>
          <w:lang w:val="en-US"/>
        </w:rPr>
        <w:t xml:space="preserve">meetings </w:t>
      </w:r>
      <w:r>
        <w:rPr>
          <w:sz w:val="23"/>
          <w:szCs w:val="23"/>
          <w:lang w:val="en-US"/>
        </w:rPr>
        <w:t xml:space="preserve">of the new “Core Group” of civil society leaders.  This is the first time we have ever continued </w:t>
      </w:r>
      <w:r w:rsidR="00D1507D">
        <w:rPr>
          <w:sz w:val="23"/>
          <w:szCs w:val="23"/>
          <w:lang w:val="en-US"/>
        </w:rPr>
        <w:t xml:space="preserve">after a GFMD summit week </w:t>
      </w:r>
      <w:r>
        <w:rPr>
          <w:sz w:val="23"/>
          <w:szCs w:val="23"/>
          <w:lang w:val="en-US"/>
        </w:rPr>
        <w:t xml:space="preserve">without any pause </w:t>
      </w:r>
      <w:r w:rsidR="00D1507D">
        <w:rPr>
          <w:sz w:val="23"/>
          <w:szCs w:val="23"/>
          <w:lang w:val="en-US"/>
        </w:rPr>
        <w:t>at all</w:t>
      </w:r>
      <w:r>
        <w:rPr>
          <w:sz w:val="23"/>
          <w:szCs w:val="23"/>
          <w:lang w:val="en-US"/>
        </w:rPr>
        <w:t xml:space="preserve">.  Why do I </w:t>
      </w:r>
      <w:r w:rsidR="00D1507D">
        <w:rPr>
          <w:sz w:val="23"/>
          <w:szCs w:val="23"/>
          <w:lang w:val="en-US"/>
        </w:rPr>
        <w:t xml:space="preserve">mention </w:t>
      </w:r>
      <w:r>
        <w:rPr>
          <w:sz w:val="23"/>
          <w:szCs w:val="23"/>
          <w:lang w:val="en-US"/>
        </w:rPr>
        <w:t xml:space="preserve">that?  It indicates a fresh seriousness, a deeper urgency and </w:t>
      </w:r>
      <w:r w:rsidR="00E140F8">
        <w:rPr>
          <w:sz w:val="23"/>
          <w:szCs w:val="23"/>
          <w:lang w:val="en-US"/>
        </w:rPr>
        <w:t>the value</w:t>
      </w:r>
      <w:r>
        <w:rPr>
          <w:sz w:val="23"/>
          <w:szCs w:val="23"/>
          <w:lang w:val="en-US"/>
        </w:rPr>
        <w:t xml:space="preserve"> that we see in th</w:t>
      </w:r>
      <w:r w:rsidR="00E140F8">
        <w:rPr>
          <w:sz w:val="23"/>
          <w:szCs w:val="23"/>
          <w:lang w:val="en-US"/>
        </w:rPr>
        <w:t>e</w:t>
      </w:r>
      <w:r>
        <w:rPr>
          <w:sz w:val="23"/>
          <w:szCs w:val="23"/>
          <w:lang w:val="en-US"/>
        </w:rPr>
        <w:t xml:space="preserve"> </w:t>
      </w:r>
      <w:r w:rsidR="00E140F8">
        <w:rPr>
          <w:sz w:val="23"/>
          <w:szCs w:val="23"/>
          <w:lang w:val="en-US"/>
        </w:rPr>
        <w:t xml:space="preserve">GFMD </w:t>
      </w:r>
      <w:r>
        <w:rPr>
          <w:sz w:val="23"/>
          <w:szCs w:val="23"/>
          <w:lang w:val="en-US"/>
        </w:rPr>
        <w:t>work</w:t>
      </w:r>
      <w:r w:rsidR="00E140F8">
        <w:rPr>
          <w:sz w:val="23"/>
          <w:szCs w:val="23"/>
          <w:lang w:val="en-US"/>
        </w:rPr>
        <w:t xml:space="preserve"> that we do with you</w:t>
      </w:r>
      <w:r>
        <w:rPr>
          <w:sz w:val="23"/>
          <w:szCs w:val="23"/>
          <w:lang w:val="en-US"/>
        </w:rPr>
        <w:t xml:space="preserve">. </w:t>
      </w:r>
      <w:r w:rsidR="00107814">
        <w:rPr>
          <w:sz w:val="23"/>
          <w:szCs w:val="23"/>
          <w:lang w:val="en-US"/>
        </w:rPr>
        <w:t xml:space="preserve"> And </w:t>
      </w:r>
      <w:r w:rsidR="00E140F8">
        <w:rPr>
          <w:sz w:val="23"/>
          <w:szCs w:val="23"/>
          <w:lang w:val="en-US"/>
        </w:rPr>
        <w:t xml:space="preserve">honestly </w:t>
      </w:r>
      <w:r w:rsidR="00107814">
        <w:rPr>
          <w:sz w:val="23"/>
          <w:szCs w:val="23"/>
          <w:lang w:val="en-US"/>
        </w:rPr>
        <w:t xml:space="preserve">this insistence has come </w:t>
      </w:r>
      <w:r w:rsidR="00E140F8">
        <w:rPr>
          <w:sz w:val="23"/>
          <w:szCs w:val="23"/>
          <w:lang w:val="en-US"/>
        </w:rPr>
        <w:t xml:space="preserve">not </w:t>
      </w:r>
      <w:r w:rsidR="00DE1917">
        <w:rPr>
          <w:sz w:val="23"/>
          <w:szCs w:val="23"/>
          <w:lang w:val="en-US"/>
        </w:rPr>
        <w:t xml:space="preserve">so much </w:t>
      </w:r>
      <w:r w:rsidR="00E140F8">
        <w:rPr>
          <w:sz w:val="23"/>
          <w:szCs w:val="23"/>
          <w:lang w:val="en-US"/>
        </w:rPr>
        <w:t xml:space="preserve">from ICMC as </w:t>
      </w:r>
      <w:r w:rsidR="00107814">
        <w:rPr>
          <w:sz w:val="23"/>
          <w:szCs w:val="23"/>
          <w:lang w:val="en-US"/>
        </w:rPr>
        <w:t>from our partners in civil society</w:t>
      </w:r>
      <w:r w:rsidR="00E140F8">
        <w:rPr>
          <w:sz w:val="23"/>
          <w:szCs w:val="23"/>
          <w:lang w:val="en-US"/>
        </w:rPr>
        <w:t>:</w:t>
      </w:r>
      <w:r w:rsidR="00107814">
        <w:rPr>
          <w:sz w:val="23"/>
          <w:szCs w:val="23"/>
          <w:lang w:val="en-US"/>
        </w:rPr>
        <w:t xml:space="preserve"> the diverse set of us across every region.</w:t>
      </w:r>
    </w:p>
    <w:p w:rsidR="00107814" w:rsidRPr="009E0998" w:rsidRDefault="00107814" w:rsidP="009B7242">
      <w:pPr>
        <w:tabs>
          <w:tab w:val="center" w:pos="4536"/>
          <w:tab w:val="left" w:pos="5232"/>
        </w:tabs>
        <w:spacing w:after="0" w:line="240" w:lineRule="auto"/>
        <w:jc w:val="both"/>
        <w:rPr>
          <w:sz w:val="23"/>
          <w:szCs w:val="23"/>
          <w:lang w:val="en-US"/>
        </w:rPr>
      </w:pPr>
      <w:r w:rsidRPr="009E0998">
        <w:rPr>
          <w:sz w:val="23"/>
          <w:szCs w:val="23"/>
          <w:lang w:val="en-US"/>
        </w:rPr>
        <w:t xml:space="preserve">As always, </w:t>
      </w:r>
      <w:r w:rsidR="00D1507D">
        <w:rPr>
          <w:sz w:val="23"/>
          <w:szCs w:val="23"/>
          <w:lang w:val="en-US"/>
        </w:rPr>
        <w:t>civil society u</w:t>
      </w:r>
      <w:r w:rsidRPr="009E0998">
        <w:rPr>
          <w:sz w:val="23"/>
          <w:szCs w:val="23"/>
          <w:lang w:val="en-US"/>
        </w:rPr>
        <w:t>sually begin</w:t>
      </w:r>
      <w:r w:rsidR="00D1507D">
        <w:rPr>
          <w:sz w:val="23"/>
          <w:szCs w:val="23"/>
          <w:lang w:val="en-US"/>
        </w:rPr>
        <w:t>s</w:t>
      </w:r>
      <w:r w:rsidRPr="009E0998">
        <w:rPr>
          <w:sz w:val="23"/>
          <w:szCs w:val="23"/>
          <w:lang w:val="en-US"/>
        </w:rPr>
        <w:t xml:space="preserve"> developing </w:t>
      </w:r>
      <w:r w:rsidRPr="0088228D">
        <w:rPr>
          <w:b/>
          <w:sz w:val="23"/>
          <w:szCs w:val="23"/>
          <w:lang w:val="en-US"/>
        </w:rPr>
        <w:t>our own Concept paper</w:t>
      </w:r>
      <w:r w:rsidRPr="009E0998">
        <w:rPr>
          <w:sz w:val="23"/>
          <w:szCs w:val="23"/>
          <w:lang w:val="en-US"/>
        </w:rPr>
        <w:t xml:space="preserve"> and focuses immediately after your Concept paper comes out.  But </w:t>
      </w:r>
      <w:r w:rsidR="0050646C">
        <w:rPr>
          <w:sz w:val="23"/>
          <w:szCs w:val="23"/>
          <w:lang w:val="en-US"/>
        </w:rPr>
        <w:t xml:space="preserve">in these recent meetings of ours, </w:t>
      </w:r>
      <w:r w:rsidRPr="0088228D">
        <w:rPr>
          <w:b/>
          <w:sz w:val="23"/>
          <w:szCs w:val="23"/>
          <w:lang w:val="en-US"/>
        </w:rPr>
        <w:t xml:space="preserve">here are the focuses that we </w:t>
      </w:r>
      <w:r w:rsidR="00D1507D" w:rsidRPr="0088228D">
        <w:rPr>
          <w:b/>
          <w:sz w:val="23"/>
          <w:szCs w:val="23"/>
          <w:lang w:val="en-US"/>
        </w:rPr>
        <w:t>are already</w:t>
      </w:r>
      <w:r w:rsidRPr="0088228D">
        <w:rPr>
          <w:b/>
          <w:sz w:val="23"/>
          <w:szCs w:val="23"/>
          <w:lang w:val="en-US"/>
        </w:rPr>
        <w:t xml:space="preserve"> considering for central attention this year</w:t>
      </w:r>
      <w:r w:rsidR="00D1507D" w:rsidRPr="0088228D">
        <w:rPr>
          <w:b/>
          <w:sz w:val="23"/>
          <w:szCs w:val="23"/>
          <w:lang w:val="en-US"/>
        </w:rPr>
        <w:t>.</w:t>
      </w:r>
      <w:r w:rsidR="00D1507D">
        <w:rPr>
          <w:sz w:val="23"/>
          <w:szCs w:val="23"/>
          <w:lang w:val="en-US"/>
        </w:rPr>
        <w:t xml:space="preserve">  In each, we</w:t>
      </w:r>
      <w:r w:rsidR="0050646C">
        <w:rPr>
          <w:sz w:val="23"/>
          <w:szCs w:val="23"/>
          <w:lang w:val="en-US"/>
        </w:rPr>
        <w:t xml:space="preserve"> </w:t>
      </w:r>
      <w:r w:rsidR="00902659">
        <w:rPr>
          <w:sz w:val="23"/>
          <w:szCs w:val="23"/>
          <w:lang w:val="en-US"/>
        </w:rPr>
        <w:t>very much see in the unanimous government adoption of the new SDGs that it is not just civil society but governments that have expressed strong will to move in these directions:</w:t>
      </w:r>
    </w:p>
    <w:p w:rsidR="00107814" w:rsidRPr="00902659" w:rsidRDefault="00107814" w:rsidP="009B7242">
      <w:pPr>
        <w:pStyle w:val="ListParagraph"/>
        <w:numPr>
          <w:ilvl w:val="0"/>
          <w:numId w:val="23"/>
        </w:numPr>
        <w:tabs>
          <w:tab w:val="center" w:pos="4536"/>
          <w:tab w:val="left" w:pos="5232"/>
        </w:tabs>
        <w:spacing w:after="0" w:line="240" w:lineRule="auto"/>
        <w:jc w:val="both"/>
        <w:rPr>
          <w:sz w:val="23"/>
          <w:szCs w:val="23"/>
          <w:lang w:val="en-US"/>
        </w:rPr>
      </w:pPr>
      <w:r w:rsidRPr="00902659">
        <w:rPr>
          <w:sz w:val="23"/>
          <w:szCs w:val="23"/>
          <w:lang w:val="en-US"/>
        </w:rPr>
        <w:t>global governance</w:t>
      </w:r>
      <w:r w:rsidR="00902659" w:rsidRPr="00902659">
        <w:rPr>
          <w:sz w:val="23"/>
          <w:szCs w:val="23"/>
          <w:lang w:val="en-US"/>
        </w:rPr>
        <w:t xml:space="preserve"> and</w:t>
      </w:r>
      <w:r w:rsidR="00902659">
        <w:rPr>
          <w:sz w:val="23"/>
          <w:szCs w:val="23"/>
          <w:lang w:val="en-US"/>
        </w:rPr>
        <w:t xml:space="preserve"> </w:t>
      </w:r>
      <w:r w:rsidRPr="00902659">
        <w:rPr>
          <w:sz w:val="23"/>
          <w:szCs w:val="23"/>
          <w:lang w:val="en-US"/>
        </w:rPr>
        <w:t>local governance</w:t>
      </w:r>
    </w:p>
    <w:p w:rsidR="00107814" w:rsidRDefault="00107814" w:rsidP="00107814">
      <w:pPr>
        <w:pStyle w:val="ListParagraph"/>
        <w:numPr>
          <w:ilvl w:val="0"/>
          <w:numId w:val="23"/>
        </w:numPr>
        <w:tabs>
          <w:tab w:val="center" w:pos="4536"/>
          <w:tab w:val="left" w:pos="5232"/>
        </w:tabs>
        <w:jc w:val="both"/>
        <w:rPr>
          <w:sz w:val="23"/>
          <w:szCs w:val="23"/>
          <w:lang w:val="en-US"/>
        </w:rPr>
      </w:pPr>
      <w:r>
        <w:rPr>
          <w:sz w:val="23"/>
          <w:szCs w:val="23"/>
          <w:lang w:val="en-US"/>
        </w:rPr>
        <w:t>xenophobia</w:t>
      </w:r>
    </w:p>
    <w:p w:rsidR="00107814" w:rsidRPr="00107814" w:rsidRDefault="00107814" w:rsidP="00107814">
      <w:pPr>
        <w:pStyle w:val="ListParagraph"/>
        <w:numPr>
          <w:ilvl w:val="0"/>
          <w:numId w:val="23"/>
        </w:numPr>
        <w:tabs>
          <w:tab w:val="center" w:pos="4536"/>
          <w:tab w:val="left" w:pos="5232"/>
        </w:tabs>
        <w:jc w:val="both"/>
        <w:rPr>
          <w:sz w:val="23"/>
          <w:szCs w:val="23"/>
          <w:lang w:val="en-US"/>
        </w:rPr>
      </w:pPr>
      <w:r>
        <w:rPr>
          <w:sz w:val="23"/>
          <w:szCs w:val="23"/>
          <w:lang w:val="en-US"/>
        </w:rPr>
        <w:t>protection of migrant workers and</w:t>
      </w:r>
      <w:r w:rsidR="00DE1917">
        <w:rPr>
          <w:sz w:val="23"/>
          <w:szCs w:val="23"/>
          <w:lang w:val="en-US"/>
        </w:rPr>
        <w:t xml:space="preserve"> migrants on the move</w:t>
      </w:r>
    </w:p>
    <w:p w:rsidR="00107814" w:rsidRDefault="00107814" w:rsidP="00107814">
      <w:pPr>
        <w:pStyle w:val="ListParagraph"/>
        <w:numPr>
          <w:ilvl w:val="0"/>
          <w:numId w:val="23"/>
        </w:numPr>
        <w:tabs>
          <w:tab w:val="center" w:pos="4536"/>
          <w:tab w:val="left" w:pos="5232"/>
        </w:tabs>
        <w:jc w:val="both"/>
        <w:rPr>
          <w:sz w:val="23"/>
          <w:szCs w:val="23"/>
          <w:lang w:val="en-US"/>
        </w:rPr>
      </w:pPr>
      <w:r>
        <w:rPr>
          <w:sz w:val="23"/>
          <w:szCs w:val="23"/>
          <w:lang w:val="en-US"/>
        </w:rPr>
        <w:t xml:space="preserve">a more </w:t>
      </w:r>
      <w:r w:rsidR="005B2239">
        <w:rPr>
          <w:sz w:val="23"/>
          <w:szCs w:val="23"/>
          <w:lang w:val="en-US"/>
        </w:rPr>
        <w:t>direct, real-world</w:t>
      </w:r>
      <w:r>
        <w:rPr>
          <w:sz w:val="23"/>
          <w:szCs w:val="23"/>
          <w:lang w:val="en-US"/>
        </w:rPr>
        <w:t xml:space="preserve"> </w:t>
      </w:r>
      <w:r w:rsidR="005B2239">
        <w:rPr>
          <w:sz w:val="23"/>
          <w:szCs w:val="23"/>
          <w:lang w:val="en-US"/>
        </w:rPr>
        <w:t xml:space="preserve">and solution-oriented </w:t>
      </w:r>
      <w:r>
        <w:rPr>
          <w:sz w:val="23"/>
          <w:szCs w:val="23"/>
          <w:lang w:val="en-US"/>
        </w:rPr>
        <w:t>look at the grim</w:t>
      </w:r>
      <w:r w:rsidR="00EC3E19">
        <w:rPr>
          <w:sz w:val="23"/>
          <w:szCs w:val="23"/>
          <w:lang w:val="en-US"/>
        </w:rPr>
        <w:t xml:space="preserve"> side</w:t>
      </w:r>
      <w:r>
        <w:rPr>
          <w:sz w:val="23"/>
          <w:szCs w:val="23"/>
          <w:lang w:val="en-US"/>
        </w:rPr>
        <w:t xml:space="preserve"> of so much migration today—</w:t>
      </w:r>
      <w:r w:rsidR="005B2239">
        <w:rPr>
          <w:sz w:val="23"/>
          <w:szCs w:val="23"/>
          <w:lang w:val="en-US"/>
        </w:rPr>
        <w:t xml:space="preserve">that is, </w:t>
      </w:r>
      <w:r>
        <w:rPr>
          <w:sz w:val="23"/>
          <w:szCs w:val="23"/>
          <w:lang w:val="en-US"/>
        </w:rPr>
        <w:t xml:space="preserve">not just positive, </w:t>
      </w:r>
      <w:r w:rsidRPr="009B254A">
        <w:rPr>
          <w:i/>
          <w:sz w:val="23"/>
          <w:szCs w:val="23"/>
          <w:lang w:val="en-US"/>
        </w:rPr>
        <w:t>trans</w:t>
      </w:r>
      <w:r>
        <w:rPr>
          <w:sz w:val="23"/>
          <w:szCs w:val="23"/>
          <w:lang w:val="en-US"/>
        </w:rPr>
        <w:t xml:space="preserve">formative agendas but </w:t>
      </w:r>
      <w:r w:rsidRPr="00EC3E19">
        <w:rPr>
          <w:i/>
          <w:sz w:val="23"/>
          <w:szCs w:val="23"/>
          <w:lang w:val="en-US"/>
        </w:rPr>
        <w:t>de</w:t>
      </w:r>
      <w:r w:rsidRPr="009B254A">
        <w:rPr>
          <w:sz w:val="23"/>
          <w:szCs w:val="23"/>
          <w:lang w:val="en-US"/>
        </w:rPr>
        <w:t>formative</w:t>
      </w:r>
      <w:r>
        <w:rPr>
          <w:sz w:val="23"/>
          <w:szCs w:val="23"/>
          <w:lang w:val="en-US"/>
        </w:rPr>
        <w:t xml:space="preserve"> agendas of over-enforcement, development failures and weak governance that feed forced migration, human trafficking and abuse in so many countries</w:t>
      </w:r>
    </w:p>
    <w:p w:rsidR="0050646C" w:rsidRPr="0088228D" w:rsidRDefault="00D1507D" w:rsidP="00EC3E19">
      <w:pPr>
        <w:tabs>
          <w:tab w:val="center" w:pos="4536"/>
          <w:tab w:val="left" w:pos="5232"/>
        </w:tabs>
        <w:spacing w:after="0" w:line="240" w:lineRule="auto"/>
        <w:jc w:val="both"/>
        <w:rPr>
          <w:b/>
          <w:sz w:val="23"/>
          <w:szCs w:val="23"/>
          <w:lang w:val="en-US"/>
        </w:rPr>
      </w:pPr>
      <w:r>
        <w:rPr>
          <w:sz w:val="23"/>
          <w:szCs w:val="23"/>
          <w:lang w:val="en-US"/>
        </w:rPr>
        <w:lastRenderedPageBreak/>
        <w:t>For our workplan this year, t</w:t>
      </w:r>
      <w:r w:rsidR="0050646C">
        <w:rPr>
          <w:sz w:val="23"/>
          <w:szCs w:val="23"/>
          <w:lang w:val="en-US"/>
        </w:rPr>
        <w:t xml:space="preserve">here is </w:t>
      </w:r>
      <w:r w:rsidR="0050646C" w:rsidRPr="0088228D">
        <w:rPr>
          <w:b/>
          <w:sz w:val="23"/>
          <w:szCs w:val="23"/>
          <w:lang w:val="en-US"/>
        </w:rPr>
        <w:t xml:space="preserve">undivided consensus among civil society actors on these </w:t>
      </w:r>
      <w:r w:rsidRPr="0088228D">
        <w:rPr>
          <w:b/>
          <w:sz w:val="23"/>
          <w:szCs w:val="23"/>
          <w:lang w:val="en-US"/>
        </w:rPr>
        <w:t>elements:</w:t>
      </w:r>
    </w:p>
    <w:p w:rsidR="0050646C" w:rsidRDefault="00C821B9" w:rsidP="00EC3E19">
      <w:pPr>
        <w:pStyle w:val="ListParagraph"/>
        <w:numPr>
          <w:ilvl w:val="0"/>
          <w:numId w:val="24"/>
        </w:numPr>
        <w:tabs>
          <w:tab w:val="center" w:pos="4536"/>
          <w:tab w:val="left" w:pos="5232"/>
        </w:tabs>
        <w:spacing w:after="0" w:line="240" w:lineRule="auto"/>
        <w:jc w:val="both"/>
        <w:rPr>
          <w:sz w:val="23"/>
          <w:szCs w:val="23"/>
          <w:lang w:val="en-US"/>
        </w:rPr>
      </w:pPr>
      <w:r>
        <w:rPr>
          <w:sz w:val="23"/>
          <w:szCs w:val="23"/>
          <w:lang w:val="en-US"/>
        </w:rPr>
        <w:t xml:space="preserve">more </w:t>
      </w:r>
      <w:r w:rsidR="0050646C">
        <w:rPr>
          <w:sz w:val="23"/>
          <w:szCs w:val="23"/>
          <w:lang w:val="en-US"/>
        </w:rPr>
        <w:t>direct engagement with governments</w:t>
      </w:r>
    </w:p>
    <w:p w:rsidR="0050646C" w:rsidRDefault="0050646C" w:rsidP="0050646C">
      <w:pPr>
        <w:pStyle w:val="ListParagraph"/>
        <w:numPr>
          <w:ilvl w:val="0"/>
          <w:numId w:val="24"/>
        </w:numPr>
        <w:tabs>
          <w:tab w:val="center" w:pos="4536"/>
          <w:tab w:val="left" w:pos="5232"/>
        </w:tabs>
        <w:jc w:val="both"/>
        <w:rPr>
          <w:sz w:val="23"/>
          <w:szCs w:val="23"/>
          <w:lang w:val="en-US"/>
        </w:rPr>
      </w:pPr>
      <w:r>
        <w:rPr>
          <w:sz w:val="23"/>
          <w:szCs w:val="23"/>
          <w:lang w:val="en-US"/>
        </w:rPr>
        <w:t>before, during and after the GFMD summit meetings</w:t>
      </w:r>
    </w:p>
    <w:p w:rsidR="0050646C" w:rsidRPr="009E0998" w:rsidRDefault="00C821B9" w:rsidP="0050646C">
      <w:pPr>
        <w:pStyle w:val="ListParagraph"/>
        <w:numPr>
          <w:ilvl w:val="0"/>
          <w:numId w:val="24"/>
        </w:numPr>
        <w:tabs>
          <w:tab w:val="center" w:pos="4536"/>
          <w:tab w:val="left" w:pos="5232"/>
        </w:tabs>
        <w:jc w:val="both"/>
        <w:rPr>
          <w:sz w:val="23"/>
          <w:szCs w:val="23"/>
          <w:lang w:val="en-US"/>
        </w:rPr>
      </w:pPr>
      <w:r>
        <w:rPr>
          <w:sz w:val="23"/>
          <w:szCs w:val="23"/>
          <w:lang w:val="en-US"/>
        </w:rPr>
        <w:t xml:space="preserve">linking civil society </w:t>
      </w:r>
      <w:r w:rsidR="0050646C">
        <w:rPr>
          <w:sz w:val="23"/>
          <w:szCs w:val="23"/>
          <w:lang w:val="en-US"/>
        </w:rPr>
        <w:t>i</w:t>
      </w:r>
      <w:r w:rsidR="0050646C" w:rsidRPr="009E0998">
        <w:rPr>
          <w:sz w:val="23"/>
          <w:szCs w:val="23"/>
          <w:lang w:val="en-US"/>
        </w:rPr>
        <w:t>nside and outside these organized processes</w:t>
      </w:r>
      <w:r>
        <w:rPr>
          <w:sz w:val="23"/>
          <w:szCs w:val="23"/>
          <w:lang w:val="en-US"/>
        </w:rPr>
        <w:t xml:space="preserve"> </w:t>
      </w:r>
    </w:p>
    <w:p w:rsidR="0050646C" w:rsidRDefault="0050646C" w:rsidP="0050646C">
      <w:pPr>
        <w:pStyle w:val="ListParagraph"/>
        <w:numPr>
          <w:ilvl w:val="0"/>
          <w:numId w:val="24"/>
        </w:numPr>
        <w:tabs>
          <w:tab w:val="center" w:pos="4536"/>
          <w:tab w:val="left" w:pos="5232"/>
        </w:tabs>
        <w:jc w:val="both"/>
        <w:rPr>
          <w:sz w:val="23"/>
          <w:szCs w:val="23"/>
          <w:lang w:val="en-US"/>
        </w:rPr>
      </w:pPr>
      <w:r>
        <w:rPr>
          <w:sz w:val="23"/>
          <w:szCs w:val="23"/>
          <w:lang w:val="en-US"/>
        </w:rPr>
        <w:t>in the regions and nationally, not just in international settings</w:t>
      </w:r>
    </w:p>
    <w:p w:rsidR="0050646C" w:rsidRPr="0050646C" w:rsidRDefault="0050646C" w:rsidP="0050646C">
      <w:pPr>
        <w:pStyle w:val="ListParagraph"/>
        <w:numPr>
          <w:ilvl w:val="0"/>
          <w:numId w:val="24"/>
        </w:numPr>
        <w:tabs>
          <w:tab w:val="center" w:pos="4536"/>
          <w:tab w:val="left" w:pos="5232"/>
        </w:tabs>
        <w:jc w:val="both"/>
        <w:rPr>
          <w:sz w:val="23"/>
          <w:szCs w:val="23"/>
          <w:lang w:val="en-US"/>
        </w:rPr>
      </w:pPr>
      <w:r>
        <w:rPr>
          <w:sz w:val="23"/>
          <w:szCs w:val="23"/>
          <w:lang w:val="en-US"/>
        </w:rPr>
        <w:t>with emphatic multi- year planning that takes civil society’s “5 year 8 point-plus” plan to achieve real change through these next three GFMD’s</w:t>
      </w:r>
      <w:r w:rsidR="00EC3E19">
        <w:rPr>
          <w:sz w:val="23"/>
          <w:szCs w:val="23"/>
          <w:lang w:val="en-US"/>
        </w:rPr>
        <w:t xml:space="preserve"> and</w:t>
      </w:r>
      <w:r>
        <w:rPr>
          <w:sz w:val="23"/>
          <w:szCs w:val="23"/>
          <w:lang w:val="en-US"/>
        </w:rPr>
        <w:t xml:space="preserve"> the High-level Dialogue in 2019.   </w:t>
      </w:r>
    </w:p>
    <w:p w:rsidR="00EC3E19" w:rsidRDefault="00EC3E19" w:rsidP="0050646C">
      <w:pPr>
        <w:tabs>
          <w:tab w:val="center" w:pos="4536"/>
          <w:tab w:val="left" w:pos="5232"/>
        </w:tabs>
        <w:jc w:val="both"/>
        <w:rPr>
          <w:sz w:val="23"/>
          <w:szCs w:val="23"/>
          <w:lang w:val="en-US"/>
        </w:rPr>
      </w:pPr>
      <w:r w:rsidRPr="00EC3E19">
        <w:rPr>
          <w:sz w:val="23"/>
          <w:szCs w:val="23"/>
          <w:lang w:val="en-US"/>
        </w:rPr>
        <w:t xml:space="preserve">In fact, multi-year is now:  </w:t>
      </w:r>
      <w:r>
        <w:rPr>
          <w:sz w:val="23"/>
          <w:szCs w:val="23"/>
          <w:lang w:val="en-US"/>
        </w:rPr>
        <w:t>it’s t</w:t>
      </w:r>
      <w:r w:rsidRPr="00EC3E19">
        <w:rPr>
          <w:sz w:val="23"/>
          <w:szCs w:val="23"/>
          <w:lang w:val="en-US"/>
        </w:rPr>
        <w:t xml:space="preserve">his year, </w:t>
      </w:r>
      <w:r>
        <w:rPr>
          <w:sz w:val="23"/>
          <w:szCs w:val="23"/>
          <w:lang w:val="en-US"/>
        </w:rPr>
        <w:t>looking—even before the GFMD in December—</w:t>
      </w:r>
      <w:r w:rsidRPr="00EC3E19">
        <w:rPr>
          <w:sz w:val="23"/>
          <w:szCs w:val="23"/>
          <w:lang w:val="en-US"/>
        </w:rPr>
        <w:t xml:space="preserve">towards the </w:t>
      </w:r>
      <w:r>
        <w:rPr>
          <w:sz w:val="23"/>
          <w:szCs w:val="23"/>
          <w:lang w:val="en-US"/>
        </w:rPr>
        <w:t xml:space="preserve">extraordinary </w:t>
      </w:r>
      <w:r w:rsidRPr="00EC3E19">
        <w:rPr>
          <w:sz w:val="23"/>
          <w:szCs w:val="23"/>
          <w:lang w:val="en-US"/>
        </w:rPr>
        <w:t xml:space="preserve">summit </w:t>
      </w:r>
      <w:r>
        <w:rPr>
          <w:sz w:val="23"/>
          <w:szCs w:val="23"/>
          <w:lang w:val="en-US"/>
        </w:rPr>
        <w:t xml:space="preserve">on refugees and migrants </w:t>
      </w:r>
      <w:r w:rsidRPr="00EC3E19">
        <w:rPr>
          <w:sz w:val="23"/>
          <w:szCs w:val="23"/>
          <w:lang w:val="en-US"/>
        </w:rPr>
        <w:t>at the UN General Assembly 19 September</w:t>
      </w:r>
      <w:r>
        <w:rPr>
          <w:sz w:val="23"/>
          <w:szCs w:val="23"/>
          <w:lang w:val="en-US"/>
        </w:rPr>
        <w:t xml:space="preserve">, </w:t>
      </w:r>
      <w:r w:rsidRPr="00EC3E19">
        <w:rPr>
          <w:sz w:val="23"/>
          <w:szCs w:val="23"/>
          <w:lang w:val="en-US"/>
        </w:rPr>
        <w:t xml:space="preserve"> </w:t>
      </w:r>
      <w:r>
        <w:rPr>
          <w:sz w:val="23"/>
          <w:szCs w:val="23"/>
          <w:lang w:val="en-US"/>
        </w:rPr>
        <w:t>for which ICMC may have a formal role organizing civil society, like for the HLD in 2013.</w:t>
      </w:r>
    </w:p>
    <w:p w:rsidR="00D1507D" w:rsidRDefault="00D1507D" w:rsidP="0050646C">
      <w:pPr>
        <w:tabs>
          <w:tab w:val="center" w:pos="4536"/>
          <w:tab w:val="left" w:pos="5232"/>
        </w:tabs>
        <w:jc w:val="both"/>
        <w:rPr>
          <w:sz w:val="23"/>
          <w:szCs w:val="23"/>
          <w:lang w:val="en-US"/>
        </w:rPr>
      </w:pPr>
      <w:r>
        <w:rPr>
          <w:sz w:val="23"/>
          <w:szCs w:val="23"/>
          <w:lang w:val="en-US"/>
        </w:rPr>
        <w:t xml:space="preserve">Within the next two weeks, </w:t>
      </w:r>
      <w:r w:rsidRPr="0088228D">
        <w:rPr>
          <w:b/>
          <w:sz w:val="23"/>
          <w:szCs w:val="23"/>
          <w:lang w:val="en-US"/>
        </w:rPr>
        <w:t>we will send to all Friends of the Forum our 12 month budget for the year,</w:t>
      </w:r>
      <w:r>
        <w:rPr>
          <w:sz w:val="23"/>
          <w:szCs w:val="23"/>
          <w:lang w:val="en-US"/>
        </w:rPr>
        <w:t xml:space="preserve"> with an appreciation for contributions </w:t>
      </w:r>
      <w:r w:rsidR="0029649D">
        <w:rPr>
          <w:sz w:val="23"/>
          <w:szCs w:val="23"/>
          <w:lang w:val="en-US"/>
        </w:rPr>
        <w:t xml:space="preserve">that the Chair and a number of </w:t>
      </w:r>
      <w:r>
        <w:rPr>
          <w:sz w:val="23"/>
          <w:szCs w:val="23"/>
          <w:lang w:val="en-US"/>
        </w:rPr>
        <w:t xml:space="preserve">your governments </w:t>
      </w:r>
      <w:r w:rsidR="0088228D">
        <w:rPr>
          <w:sz w:val="23"/>
          <w:szCs w:val="23"/>
          <w:lang w:val="en-US"/>
        </w:rPr>
        <w:t>make</w:t>
      </w:r>
      <w:r>
        <w:rPr>
          <w:sz w:val="23"/>
          <w:szCs w:val="23"/>
          <w:lang w:val="en-US"/>
        </w:rPr>
        <w:t xml:space="preserve"> to support </w:t>
      </w:r>
      <w:r w:rsidR="0088228D">
        <w:rPr>
          <w:sz w:val="23"/>
          <w:szCs w:val="23"/>
          <w:lang w:val="en-US"/>
        </w:rPr>
        <w:t xml:space="preserve">civil society’s role </w:t>
      </w:r>
      <w:r>
        <w:rPr>
          <w:sz w:val="23"/>
          <w:szCs w:val="23"/>
          <w:lang w:val="en-US"/>
        </w:rPr>
        <w:t xml:space="preserve">in </w:t>
      </w:r>
      <w:r w:rsidR="0088228D">
        <w:rPr>
          <w:sz w:val="23"/>
          <w:szCs w:val="23"/>
          <w:lang w:val="en-US"/>
        </w:rPr>
        <w:t xml:space="preserve">this </w:t>
      </w:r>
      <w:r>
        <w:rPr>
          <w:sz w:val="23"/>
          <w:szCs w:val="23"/>
          <w:lang w:val="en-US"/>
        </w:rPr>
        <w:t>GFMD work.  We expect th</w:t>
      </w:r>
      <w:r w:rsidR="0029649D">
        <w:rPr>
          <w:sz w:val="23"/>
          <w:szCs w:val="23"/>
          <w:lang w:val="en-US"/>
        </w:rPr>
        <w:t>is year’s</w:t>
      </w:r>
      <w:r>
        <w:rPr>
          <w:sz w:val="23"/>
          <w:szCs w:val="23"/>
          <w:lang w:val="en-US"/>
        </w:rPr>
        <w:t xml:space="preserve"> budget to be in the area of USD $ 8</w:t>
      </w:r>
      <w:r w:rsidR="00EC3E19">
        <w:rPr>
          <w:sz w:val="23"/>
          <w:szCs w:val="23"/>
          <w:lang w:val="en-US"/>
        </w:rPr>
        <w:t>4</w:t>
      </w:r>
      <w:r>
        <w:rPr>
          <w:sz w:val="23"/>
          <w:szCs w:val="23"/>
          <w:lang w:val="en-US"/>
        </w:rPr>
        <w:t xml:space="preserve">0,000—all costs reflected, and just a </w:t>
      </w:r>
      <w:r w:rsidR="005B2239">
        <w:rPr>
          <w:sz w:val="23"/>
          <w:szCs w:val="23"/>
          <w:lang w:val="en-US"/>
        </w:rPr>
        <w:t xml:space="preserve">fraction higher than our budgets </w:t>
      </w:r>
      <w:r>
        <w:rPr>
          <w:sz w:val="23"/>
          <w:szCs w:val="23"/>
          <w:lang w:val="en-US"/>
        </w:rPr>
        <w:t>these past three GFMDs. The largest expense</w:t>
      </w:r>
      <w:r w:rsidR="00EC3E19">
        <w:rPr>
          <w:sz w:val="23"/>
          <w:szCs w:val="23"/>
          <w:lang w:val="en-US"/>
        </w:rPr>
        <w:t xml:space="preserve"> is for supporting delegates from low-income countries and NGOs. </w:t>
      </w:r>
      <w:r>
        <w:rPr>
          <w:sz w:val="23"/>
          <w:szCs w:val="23"/>
          <w:lang w:val="en-US"/>
        </w:rPr>
        <w:t>We have already raised about 1/3</w:t>
      </w:r>
      <w:r w:rsidRPr="00D1507D">
        <w:rPr>
          <w:sz w:val="23"/>
          <w:szCs w:val="23"/>
          <w:vertAlign w:val="superscript"/>
          <w:lang w:val="en-US"/>
        </w:rPr>
        <w:t>rd</w:t>
      </w:r>
      <w:r>
        <w:rPr>
          <w:sz w:val="23"/>
          <w:szCs w:val="23"/>
          <w:lang w:val="en-US"/>
        </w:rPr>
        <w:t xml:space="preserve"> of that amount</w:t>
      </w:r>
      <w:r w:rsidR="007059BC">
        <w:rPr>
          <w:sz w:val="23"/>
          <w:szCs w:val="23"/>
          <w:lang w:val="en-US"/>
        </w:rPr>
        <w:t xml:space="preserve">.  As you may recall, we have been able to breakeven on our budgets each of the past 5 years, with cost controls important. But sensing that fundraising may be </w:t>
      </w:r>
      <w:r w:rsidR="0029649D">
        <w:rPr>
          <w:sz w:val="23"/>
          <w:szCs w:val="23"/>
          <w:lang w:val="en-US"/>
        </w:rPr>
        <w:t xml:space="preserve">more difficult this year, </w:t>
      </w:r>
      <w:r>
        <w:rPr>
          <w:sz w:val="23"/>
          <w:szCs w:val="23"/>
          <w:lang w:val="en-US"/>
        </w:rPr>
        <w:t xml:space="preserve">we have </w:t>
      </w:r>
      <w:r w:rsidR="007059BC">
        <w:rPr>
          <w:sz w:val="23"/>
          <w:szCs w:val="23"/>
          <w:lang w:val="en-US"/>
        </w:rPr>
        <w:t xml:space="preserve">quite </w:t>
      </w:r>
      <w:r>
        <w:rPr>
          <w:sz w:val="23"/>
          <w:szCs w:val="23"/>
          <w:lang w:val="en-US"/>
        </w:rPr>
        <w:t xml:space="preserve">some work ahead of us.  Thank you for again considering support that </w:t>
      </w:r>
      <w:r w:rsidR="005B2239">
        <w:rPr>
          <w:sz w:val="23"/>
          <w:szCs w:val="23"/>
          <w:lang w:val="en-US"/>
        </w:rPr>
        <w:t xml:space="preserve">may be possible for this. </w:t>
      </w:r>
    </w:p>
    <w:p w:rsidR="00197421" w:rsidRDefault="00E140F8" w:rsidP="002A6FB7">
      <w:pPr>
        <w:tabs>
          <w:tab w:val="center" w:pos="4536"/>
          <w:tab w:val="left" w:pos="5232"/>
        </w:tabs>
        <w:jc w:val="both"/>
        <w:rPr>
          <w:sz w:val="23"/>
          <w:szCs w:val="23"/>
          <w:lang w:val="en-US"/>
        </w:rPr>
      </w:pPr>
      <w:r>
        <w:rPr>
          <w:sz w:val="23"/>
          <w:szCs w:val="23"/>
          <w:lang w:val="en-US"/>
        </w:rPr>
        <w:t>As always, on behalf of ICMC, I promise you</w:t>
      </w:r>
      <w:r w:rsidR="005B2239">
        <w:rPr>
          <w:sz w:val="23"/>
          <w:szCs w:val="23"/>
          <w:lang w:val="en-US"/>
        </w:rPr>
        <w:t>,</w:t>
      </w:r>
      <w:r>
        <w:rPr>
          <w:sz w:val="23"/>
          <w:szCs w:val="23"/>
          <w:lang w:val="en-US"/>
        </w:rPr>
        <w:t xml:space="preserve"> </w:t>
      </w:r>
      <w:r w:rsidR="005B2239">
        <w:rPr>
          <w:sz w:val="23"/>
          <w:szCs w:val="23"/>
          <w:lang w:val="en-US"/>
        </w:rPr>
        <w:t xml:space="preserve">everyone, </w:t>
      </w:r>
      <w:r>
        <w:rPr>
          <w:sz w:val="23"/>
          <w:szCs w:val="23"/>
          <w:lang w:val="en-US"/>
        </w:rPr>
        <w:t>honesty, I hope humility, and as our civil society Chair put it i</w:t>
      </w:r>
      <w:r w:rsidR="005B2239">
        <w:rPr>
          <w:sz w:val="23"/>
          <w:szCs w:val="23"/>
          <w:lang w:val="en-US"/>
        </w:rPr>
        <w:t>n</w:t>
      </w:r>
      <w:r>
        <w:rPr>
          <w:sz w:val="23"/>
          <w:szCs w:val="23"/>
          <w:lang w:val="en-US"/>
        </w:rPr>
        <w:t xml:space="preserve"> his report to you in Istanbul, </w:t>
      </w:r>
      <w:r w:rsidR="005B2239">
        <w:rPr>
          <w:sz w:val="23"/>
          <w:szCs w:val="23"/>
          <w:lang w:val="en-US"/>
        </w:rPr>
        <w:t>“</w:t>
      </w:r>
      <w:r>
        <w:rPr>
          <w:sz w:val="23"/>
          <w:szCs w:val="23"/>
          <w:lang w:val="en-US"/>
        </w:rPr>
        <w:t>gentle optimism and fierce determination</w:t>
      </w:r>
      <w:r w:rsidR="005B2239">
        <w:rPr>
          <w:sz w:val="23"/>
          <w:szCs w:val="23"/>
          <w:lang w:val="en-US"/>
        </w:rPr>
        <w:t>”</w:t>
      </w:r>
      <w:r>
        <w:rPr>
          <w:sz w:val="23"/>
          <w:szCs w:val="23"/>
          <w:lang w:val="en-US"/>
        </w:rPr>
        <w:t xml:space="preserve"> in all this work with you</w:t>
      </w:r>
      <w:r w:rsidR="00D1507D">
        <w:rPr>
          <w:sz w:val="23"/>
          <w:szCs w:val="23"/>
          <w:lang w:val="en-US"/>
        </w:rPr>
        <w:t xml:space="preserve"> this year</w:t>
      </w:r>
      <w:r>
        <w:rPr>
          <w:sz w:val="23"/>
          <w:szCs w:val="23"/>
          <w:lang w:val="en-US"/>
        </w:rPr>
        <w:t xml:space="preserve">.  </w:t>
      </w:r>
    </w:p>
    <w:p w:rsidR="006017E9" w:rsidRPr="00EC3E19" w:rsidRDefault="00C56C76" w:rsidP="00C56C76">
      <w:pPr>
        <w:tabs>
          <w:tab w:val="center" w:pos="4536"/>
          <w:tab w:val="left" w:pos="5232"/>
        </w:tabs>
        <w:jc w:val="both"/>
        <w:rPr>
          <w:i/>
          <w:sz w:val="23"/>
          <w:szCs w:val="23"/>
          <w:lang w:val="en-US"/>
        </w:rPr>
      </w:pPr>
      <w:r w:rsidRPr="00EC3E19">
        <w:rPr>
          <w:i/>
          <w:sz w:val="23"/>
          <w:szCs w:val="23"/>
          <w:lang w:val="en-US"/>
        </w:rPr>
        <w:t>/Thank you.</w:t>
      </w:r>
    </w:p>
    <w:p w:rsidR="00E15687" w:rsidRPr="00E141DC" w:rsidRDefault="00A81F4D" w:rsidP="002A6FB7">
      <w:pPr>
        <w:tabs>
          <w:tab w:val="center" w:pos="4536"/>
          <w:tab w:val="left" w:pos="5232"/>
        </w:tabs>
        <w:jc w:val="both"/>
        <w:rPr>
          <w:lang w:val="en-US"/>
        </w:rPr>
      </w:pPr>
      <w:r w:rsidRPr="006017E9">
        <w:rPr>
          <w:lang w:val="en-US"/>
        </w:rPr>
        <w:t xml:space="preserve"> </w:t>
      </w:r>
    </w:p>
    <w:sectPr w:rsidR="00E15687" w:rsidRPr="00E141DC">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0BAA" w:rsidRDefault="00E60BAA" w:rsidP="00C164BA">
      <w:pPr>
        <w:spacing w:after="0" w:line="240" w:lineRule="auto"/>
      </w:pPr>
      <w:r>
        <w:separator/>
      </w:r>
    </w:p>
  </w:endnote>
  <w:endnote w:type="continuationSeparator" w:id="0">
    <w:p w:rsidR="00E60BAA" w:rsidRDefault="00E60BAA" w:rsidP="00C164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22523999"/>
      <w:docPartObj>
        <w:docPartGallery w:val="Page Numbers (Bottom of Page)"/>
        <w:docPartUnique/>
      </w:docPartObj>
    </w:sdtPr>
    <w:sdtEndPr/>
    <w:sdtContent>
      <w:p w:rsidR="00487F65" w:rsidRDefault="00487F65">
        <w:pPr>
          <w:pStyle w:val="Footer"/>
          <w:jc w:val="right"/>
        </w:pPr>
        <w:r>
          <w:fldChar w:fldCharType="begin"/>
        </w:r>
        <w:r>
          <w:instrText>PAGE   \* MERGEFORMAT</w:instrText>
        </w:r>
        <w:r>
          <w:fldChar w:fldCharType="separate"/>
        </w:r>
        <w:r w:rsidR="008715C1" w:rsidRPr="008715C1">
          <w:rPr>
            <w:noProof/>
            <w:lang w:val="fr-FR"/>
          </w:rPr>
          <w:t>4</w:t>
        </w:r>
        <w:r>
          <w:fldChar w:fldCharType="end"/>
        </w:r>
      </w:p>
    </w:sdtContent>
  </w:sdt>
  <w:p w:rsidR="00487F65" w:rsidRDefault="00487F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0BAA" w:rsidRDefault="00E60BAA" w:rsidP="00C164BA">
      <w:pPr>
        <w:spacing w:after="0" w:line="240" w:lineRule="auto"/>
      </w:pPr>
      <w:r>
        <w:separator/>
      </w:r>
    </w:p>
  </w:footnote>
  <w:footnote w:type="continuationSeparator" w:id="0">
    <w:p w:rsidR="00E60BAA" w:rsidRDefault="00E60BAA" w:rsidP="00C164B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56D3E"/>
    <w:multiLevelType w:val="hybridMultilevel"/>
    <w:tmpl w:val="578E6094"/>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 w15:restartNumberingAfterBreak="0">
    <w:nsid w:val="08E57807"/>
    <w:multiLevelType w:val="hybridMultilevel"/>
    <w:tmpl w:val="859E615C"/>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15:restartNumberingAfterBreak="0">
    <w:nsid w:val="0A1A2C75"/>
    <w:multiLevelType w:val="hybridMultilevel"/>
    <w:tmpl w:val="E32A6B7A"/>
    <w:lvl w:ilvl="0" w:tplc="100C000F">
      <w:start w:val="1"/>
      <w:numFmt w:val="decimal"/>
      <w:lvlText w:val="%1."/>
      <w:lvlJc w:val="left"/>
      <w:pPr>
        <w:ind w:left="720" w:hanging="360"/>
      </w:pPr>
      <w:rPr>
        <w:rFonts w:hint="default"/>
      </w:rPr>
    </w:lvl>
    <w:lvl w:ilvl="1" w:tplc="100C0019">
      <w:start w:val="1"/>
      <w:numFmt w:val="lowerLetter"/>
      <w:lvlText w:val="%2."/>
      <w:lvlJc w:val="left"/>
      <w:pPr>
        <w:ind w:left="1440" w:hanging="360"/>
      </w:pPr>
    </w:lvl>
    <w:lvl w:ilvl="2" w:tplc="100C001B">
      <w:start w:val="1"/>
      <w:numFmt w:val="lowerRoman"/>
      <w:lvlText w:val="%3."/>
      <w:lvlJc w:val="right"/>
      <w:pPr>
        <w:ind w:left="2160" w:hanging="180"/>
      </w:pPr>
    </w:lvl>
    <w:lvl w:ilvl="3" w:tplc="100C0001">
      <w:start w:val="1"/>
      <w:numFmt w:val="bullet"/>
      <w:lvlText w:val=""/>
      <w:lvlJc w:val="left"/>
      <w:pPr>
        <w:ind w:left="2880" w:hanging="360"/>
      </w:pPr>
      <w:rPr>
        <w:rFonts w:ascii="Symbol" w:hAnsi="Symbol" w:hint="default"/>
      </w:r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 w15:restartNumberingAfterBreak="0">
    <w:nsid w:val="0F06178C"/>
    <w:multiLevelType w:val="hybridMultilevel"/>
    <w:tmpl w:val="08B0A588"/>
    <w:lvl w:ilvl="0" w:tplc="100C0001">
      <w:start w:val="1"/>
      <w:numFmt w:val="bullet"/>
      <w:lvlText w:val=""/>
      <w:lvlJc w:val="left"/>
      <w:pPr>
        <w:ind w:left="765" w:hanging="360"/>
      </w:pPr>
      <w:rPr>
        <w:rFonts w:ascii="Symbol" w:hAnsi="Symbol" w:hint="default"/>
      </w:rPr>
    </w:lvl>
    <w:lvl w:ilvl="1" w:tplc="100C0003" w:tentative="1">
      <w:start w:val="1"/>
      <w:numFmt w:val="bullet"/>
      <w:lvlText w:val="o"/>
      <w:lvlJc w:val="left"/>
      <w:pPr>
        <w:ind w:left="1485" w:hanging="360"/>
      </w:pPr>
      <w:rPr>
        <w:rFonts w:ascii="Courier New" w:hAnsi="Courier New" w:cs="Courier New" w:hint="default"/>
      </w:rPr>
    </w:lvl>
    <w:lvl w:ilvl="2" w:tplc="100C0005" w:tentative="1">
      <w:start w:val="1"/>
      <w:numFmt w:val="bullet"/>
      <w:lvlText w:val=""/>
      <w:lvlJc w:val="left"/>
      <w:pPr>
        <w:ind w:left="2205" w:hanging="360"/>
      </w:pPr>
      <w:rPr>
        <w:rFonts w:ascii="Wingdings" w:hAnsi="Wingdings" w:hint="default"/>
      </w:rPr>
    </w:lvl>
    <w:lvl w:ilvl="3" w:tplc="100C0001" w:tentative="1">
      <w:start w:val="1"/>
      <w:numFmt w:val="bullet"/>
      <w:lvlText w:val=""/>
      <w:lvlJc w:val="left"/>
      <w:pPr>
        <w:ind w:left="2925" w:hanging="360"/>
      </w:pPr>
      <w:rPr>
        <w:rFonts w:ascii="Symbol" w:hAnsi="Symbol" w:hint="default"/>
      </w:rPr>
    </w:lvl>
    <w:lvl w:ilvl="4" w:tplc="100C0003" w:tentative="1">
      <w:start w:val="1"/>
      <w:numFmt w:val="bullet"/>
      <w:lvlText w:val="o"/>
      <w:lvlJc w:val="left"/>
      <w:pPr>
        <w:ind w:left="3645" w:hanging="360"/>
      </w:pPr>
      <w:rPr>
        <w:rFonts w:ascii="Courier New" w:hAnsi="Courier New" w:cs="Courier New" w:hint="default"/>
      </w:rPr>
    </w:lvl>
    <w:lvl w:ilvl="5" w:tplc="100C0005" w:tentative="1">
      <w:start w:val="1"/>
      <w:numFmt w:val="bullet"/>
      <w:lvlText w:val=""/>
      <w:lvlJc w:val="left"/>
      <w:pPr>
        <w:ind w:left="4365" w:hanging="360"/>
      </w:pPr>
      <w:rPr>
        <w:rFonts w:ascii="Wingdings" w:hAnsi="Wingdings" w:hint="default"/>
      </w:rPr>
    </w:lvl>
    <w:lvl w:ilvl="6" w:tplc="100C0001" w:tentative="1">
      <w:start w:val="1"/>
      <w:numFmt w:val="bullet"/>
      <w:lvlText w:val=""/>
      <w:lvlJc w:val="left"/>
      <w:pPr>
        <w:ind w:left="5085" w:hanging="360"/>
      </w:pPr>
      <w:rPr>
        <w:rFonts w:ascii="Symbol" w:hAnsi="Symbol" w:hint="default"/>
      </w:rPr>
    </w:lvl>
    <w:lvl w:ilvl="7" w:tplc="100C0003" w:tentative="1">
      <w:start w:val="1"/>
      <w:numFmt w:val="bullet"/>
      <w:lvlText w:val="o"/>
      <w:lvlJc w:val="left"/>
      <w:pPr>
        <w:ind w:left="5805" w:hanging="360"/>
      </w:pPr>
      <w:rPr>
        <w:rFonts w:ascii="Courier New" w:hAnsi="Courier New" w:cs="Courier New" w:hint="default"/>
      </w:rPr>
    </w:lvl>
    <w:lvl w:ilvl="8" w:tplc="100C0005" w:tentative="1">
      <w:start w:val="1"/>
      <w:numFmt w:val="bullet"/>
      <w:lvlText w:val=""/>
      <w:lvlJc w:val="left"/>
      <w:pPr>
        <w:ind w:left="6525" w:hanging="360"/>
      </w:pPr>
      <w:rPr>
        <w:rFonts w:ascii="Wingdings" w:hAnsi="Wingdings" w:hint="default"/>
      </w:rPr>
    </w:lvl>
  </w:abstractNum>
  <w:abstractNum w:abstractNumId="4" w15:restartNumberingAfterBreak="0">
    <w:nsid w:val="224A1EEF"/>
    <w:multiLevelType w:val="hybridMultilevel"/>
    <w:tmpl w:val="018003DE"/>
    <w:lvl w:ilvl="0" w:tplc="100C0001">
      <w:start w:val="1"/>
      <w:numFmt w:val="bullet"/>
      <w:lvlText w:val=""/>
      <w:lvlJc w:val="left"/>
      <w:pPr>
        <w:ind w:left="720" w:hanging="360"/>
      </w:pPr>
      <w:rPr>
        <w:rFonts w:ascii="Symbol" w:hAnsi="Symbol"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5" w15:restartNumberingAfterBreak="0">
    <w:nsid w:val="22D9046C"/>
    <w:multiLevelType w:val="hybridMultilevel"/>
    <w:tmpl w:val="A61028C0"/>
    <w:lvl w:ilvl="0" w:tplc="100C0019">
      <w:start w:val="1"/>
      <w:numFmt w:val="lowerLetter"/>
      <w:lvlText w:val="%1."/>
      <w:lvlJc w:val="left"/>
      <w:pPr>
        <w:ind w:left="720" w:hanging="360"/>
      </w:pPr>
      <w:rPr>
        <w:rFonts w:hint="default"/>
      </w:rPr>
    </w:lvl>
    <w:lvl w:ilvl="1" w:tplc="100C0019">
      <w:start w:val="1"/>
      <w:numFmt w:val="lowerLetter"/>
      <w:lvlText w:val="%2."/>
      <w:lvlJc w:val="left"/>
      <w:pPr>
        <w:ind w:left="1440" w:hanging="360"/>
      </w:pPr>
    </w:lvl>
    <w:lvl w:ilvl="2" w:tplc="100C001B">
      <w:start w:val="1"/>
      <w:numFmt w:val="lowerRoman"/>
      <w:lvlText w:val="%3."/>
      <w:lvlJc w:val="right"/>
      <w:pPr>
        <w:ind w:left="2160" w:hanging="180"/>
      </w:pPr>
    </w:lvl>
    <w:lvl w:ilvl="3" w:tplc="100C0001">
      <w:start w:val="1"/>
      <w:numFmt w:val="bullet"/>
      <w:lvlText w:val=""/>
      <w:lvlJc w:val="left"/>
      <w:pPr>
        <w:ind w:left="2880" w:hanging="360"/>
      </w:pPr>
      <w:rPr>
        <w:rFonts w:ascii="Symbol" w:hAnsi="Symbol" w:hint="default"/>
      </w:r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6" w15:restartNumberingAfterBreak="0">
    <w:nsid w:val="283A73F4"/>
    <w:multiLevelType w:val="hybridMultilevel"/>
    <w:tmpl w:val="62F23C7A"/>
    <w:lvl w:ilvl="0" w:tplc="100C0001">
      <w:start w:val="1"/>
      <w:numFmt w:val="bullet"/>
      <w:lvlText w:val=""/>
      <w:lvlJc w:val="left"/>
      <w:pPr>
        <w:ind w:left="360" w:hanging="360"/>
      </w:pPr>
      <w:rPr>
        <w:rFonts w:ascii="Symbol" w:hAnsi="Symbol" w:hint="default"/>
      </w:rPr>
    </w:lvl>
    <w:lvl w:ilvl="1" w:tplc="100C0019">
      <w:start w:val="1"/>
      <w:numFmt w:val="lowerLetter"/>
      <w:lvlText w:val="%2."/>
      <w:lvlJc w:val="left"/>
      <w:pPr>
        <w:ind w:left="1080" w:hanging="360"/>
      </w:pPr>
      <w:rPr>
        <w:rFonts w:hint="default"/>
      </w:rPr>
    </w:lvl>
    <w:lvl w:ilvl="2" w:tplc="29C02C2E">
      <w:start w:val="1"/>
      <w:numFmt w:val="lowerLetter"/>
      <w:lvlText w:val="%3."/>
      <w:lvlJc w:val="right"/>
      <w:pPr>
        <w:ind w:left="1800" w:hanging="180"/>
      </w:pPr>
      <w:rPr>
        <w:rFonts w:asciiTheme="minorHAnsi" w:eastAsiaTheme="minorHAnsi" w:hAnsiTheme="minorHAnsi" w:cstheme="minorBidi"/>
      </w:rPr>
    </w:lvl>
    <w:lvl w:ilvl="3" w:tplc="100C000F">
      <w:start w:val="1"/>
      <w:numFmt w:val="decimal"/>
      <w:lvlText w:val="%4."/>
      <w:lvlJc w:val="left"/>
      <w:pPr>
        <w:ind w:left="2520" w:hanging="360"/>
      </w:pPr>
    </w:lvl>
    <w:lvl w:ilvl="4" w:tplc="100C0019" w:tentative="1">
      <w:start w:val="1"/>
      <w:numFmt w:val="lowerLetter"/>
      <w:lvlText w:val="%5."/>
      <w:lvlJc w:val="left"/>
      <w:pPr>
        <w:ind w:left="3240" w:hanging="360"/>
      </w:pPr>
    </w:lvl>
    <w:lvl w:ilvl="5" w:tplc="100C001B" w:tentative="1">
      <w:start w:val="1"/>
      <w:numFmt w:val="lowerRoman"/>
      <w:lvlText w:val="%6."/>
      <w:lvlJc w:val="right"/>
      <w:pPr>
        <w:ind w:left="3960" w:hanging="180"/>
      </w:pPr>
    </w:lvl>
    <w:lvl w:ilvl="6" w:tplc="100C000F" w:tentative="1">
      <w:start w:val="1"/>
      <w:numFmt w:val="decimal"/>
      <w:lvlText w:val="%7."/>
      <w:lvlJc w:val="left"/>
      <w:pPr>
        <w:ind w:left="4680" w:hanging="360"/>
      </w:pPr>
    </w:lvl>
    <w:lvl w:ilvl="7" w:tplc="100C0019" w:tentative="1">
      <w:start w:val="1"/>
      <w:numFmt w:val="lowerLetter"/>
      <w:lvlText w:val="%8."/>
      <w:lvlJc w:val="left"/>
      <w:pPr>
        <w:ind w:left="5400" w:hanging="360"/>
      </w:pPr>
    </w:lvl>
    <w:lvl w:ilvl="8" w:tplc="100C001B" w:tentative="1">
      <w:start w:val="1"/>
      <w:numFmt w:val="lowerRoman"/>
      <w:lvlText w:val="%9."/>
      <w:lvlJc w:val="right"/>
      <w:pPr>
        <w:ind w:left="6120" w:hanging="180"/>
      </w:pPr>
    </w:lvl>
  </w:abstractNum>
  <w:abstractNum w:abstractNumId="7" w15:restartNumberingAfterBreak="0">
    <w:nsid w:val="2AAD7BF3"/>
    <w:multiLevelType w:val="hybridMultilevel"/>
    <w:tmpl w:val="E220818C"/>
    <w:lvl w:ilvl="0" w:tplc="100C0003">
      <w:start w:val="1"/>
      <w:numFmt w:val="bullet"/>
      <w:lvlText w:val="o"/>
      <w:lvlJc w:val="left"/>
      <w:pPr>
        <w:ind w:left="1440" w:hanging="360"/>
      </w:pPr>
      <w:rPr>
        <w:rFonts w:ascii="Courier New" w:hAnsi="Courier New" w:cs="Courier New" w:hint="default"/>
      </w:rPr>
    </w:lvl>
    <w:lvl w:ilvl="1" w:tplc="100C0003">
      <w:start w:val="1"/>
      <w:numFmt w:val="bullet"/>
      <w:lvlText w:val="o"/>
      <w:lvlJc w:val="left"/>
      <w:pPr>
        <w:ind w:left="2160" w:hanging="360"/>
      </w:pPr>
      <w:rPr>
        <w:rFonts w:ascii="Courier New" w:hAnsi="Courier New" w:cs="Courier New" w:hint="default"/>
      </w:rPr>
    </w:lvl>
    <w:lvl w:ilvl="2" w:tplc="100C0005" w:tentative="1">
      <w:start w:val="1"/>
      <w:numFmt w:val="bullet"/>
      <w:lvlText w:val=""/>
      <w:lvlJc w:val="left"/>
      <w:pPr>
        <w:ind w:left="2880" w:hanging="360"/>
      </w:pPr>
      <w:rPr>
        <w:rFonts w:ascii="Wingdings" w:hAnsi="Wingdings" w:hint="default"/>
      </w:rPr>
    </w:lvl>
    <w:lvl w:ilvl="3" w:tplc="100C0001" w:tentative="1">
      <w:start w:val="1"/>
      <w:numFmt w:val="bullet"/>
      <w:lvlText w:val=""/>
      <w:lvlJc w:val="left"/>
      <w:pPr>
        <w:ind w:left="3600" w:hanging="360"/>
      </w:pPr>
      <w:rPr>
        <w:rFonts w:ascii="Symbol" w:hAnsi="Symbol" w:hint="default"/>
      </w:rPr>
    </w:lvl>
    <w:lvl w:ilvl="4" w:tplc="100C0003" w:tentative="1">
      <w:start w:val="1"/>
      <w:numFmt w:val="bullet"/>
      <w:lvlText w:val="o"/>
      <w:lvlJc w:val="left"/>
      <w:pPr>
        <w:ind w:left="4320" w:hanging="360"/>
      </w:pPr>
      <w:rPr>
        <w:rFonts w:ascii="Courier New" w:hAnsi="Courier New" w:cs="Courier New" w:hint="default"/>
      </w:rPr>
    </w:lvl>
    <w:lvl w:ilvl="5" w:tplc="100C0005" w:tentative="1">
      <w:start w:val="1"/>
      <w:numFmt w:val="bullet"/>
      <w:lvlText w:val=""/>
      <w:lvlJc w:val="left"/>
      <w:pPr>
        <w:ind w:left="5040" w:hanging="360"/>
      </w:pPr>
      <w:rPr>
        <w:rFonts w:ascii="Wingdings" w:hAnsi="Wingdings" w:hint="default"/>
      </w:rPr>
    </w:lvl>
    <w:lvl w:ilvl="6" w:tplc="100C0001" w:tentative="1">
      <w:start w:val="1"/>
      <w:numFmt w:val="bullet"/>
      <w:lvlText w:val=""/>
      <w:lvlJc w:val="left"/>
      <w:pPr>
        <w:ind w:left="5760" w:hanging="360"/>
      </w:pPr>
      <w:rPr>
        <w:rFonts w:ascii="Symbol" w:hAnsi="Symbol" w:hint="default"/>
      </w:rPr>
    </w:lvl>
    <w:lvl w:ilvl="7" w:tplc="100C0003" w:tentative="1">
      <w:start w:val="1"/>
      <w:numFmt w:val="bullet"/>
      <w:lvlText w:val="o"/>
      <w:lvlJc w:val="left"/>
      <w:pPr>
        <w:ind w:left="6480" w:hanging="360"/>
      </w:pPr>
      <w:rPr>
        <w:rFonts w:ascii="Courier New" w:hAnsi="Courier New" w:cs="Courier New" w:hint="default"/>
      </w:rPr>
    </w:lvl>
    <w:lvl w:ilvl="8" w:tplc="100C0005" w:tentative="1">
      <w:start w:val="1"/>
      <w:numFmt w:val="bullet"/>
      <w:lvlText w:val=""/>
      <w:lvlJc w:val="left"/>
      <w:pPr>
        <w:ind w:left="7200" w:hanging="360"/>
      </w:pPr>
      <w:rPr>
        <w:rFonts w:ascii="Wingdings" w:hAnsi="Wingdings" w:hint="default"/>
      </w:rPr>
    </w:lvl>
  </w:abstractNum>
  <w:abstractNum w:abstractNumId="8" w15:restartNumberingAfterBreak="0">
    <w:nsid w:val="2BC616B7"/>
    <w:multiLevelType w:val="hybridMultilevel"/>
    <w:tmpl w:val="2468082C"/>
    <w:lvl w:ilvl="0" w:tplc="100C0001">
      <w:start w:val="1"/>
      <w:numFmt w:val="bullet"/>
      <w:lvlText w:val=""/>
      <w:lvlJc w:val="left"/>
      <w:pPr>
        <w:ind w:left="720" w:hanging="360"/>
      </w:pPr>
      <w:rPr>
        <w:rFonts w:ascii="Symbol" w:hAnsi="Symbol"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9" w15:restartNumberingAfterBreak="0">
    <w:nsid w:val="2E8D0D16"/>
    <w:multiLevelType w:val="hybridMultilevel"/>
    <w:tmpl w:val="50505E98"/>
    <w:lvl w:ilvl="0" w:tplc="100C0001">
      <w:start w:val="1"/>
      <w:numFmt w:val="bullet"/>
      <w:lvlText w:val=""/>
      <w:lvlJc w:val="left"/>
      <w:pPr>
        <w:ind w:left="720" w:hanging="360"/>
      </w:pPr>
      <w:rPr>
        <w:rFonts w:ascii="Symbol" w:hAnsi="Symbol"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0" w15:restartNumberingAfterBreak="0">
    <w:nsid w:val="2F2C5775"/>
    <w:multiLevelType w:val="hybridMultilevel"/>
    <w:tmpl w:val="B64C3550"/>
    <w:lvl w:ilvl="0" w:tplc="100C0019">
      <w:start w:val="1"/>
      <w:numFmt w:val="lowerLetter"/>
      <w:lvlText w:val="%1."/>
      <w:lvlJc w:val="left"/>
      <w:pPr>
        <w:ind w:left="1080" w:hanging="360"/>
      </w:pPr>
    </w:lvl>
    <w:lvl w:ilvl="1" w:tplc="100C0019">
      <w:start w:val="1"/>
      <w:numFmt w:val="lowerLetter"/>
      <w:lvlText w:val="%2."/>
      <w:lvlJc w:val="left"/>
      <w:pPr>
        <w:ind w:left="1800" w:hanging="360"/>
      </w:pPr>
    </w:lvl>
    <w:lvl w:ilvl="2" w:tplc="100C001B">
      <w:start w:val="1"/>
      <w:numFmt w:val="lowerRoman"/>
      <w:lvlText w:val="%3."/>
      <w:lvlJc w:val="right"/>
      <w:pPr>
        <w:ind w:left="2520" w:hanging="180"/>
      </w:pPr>
    </w:lvl>
    <w:lvl w:ilvl="3" w:tplc="100C000F" w:tentative="1">
      <w:start w:val="1"/>
      <w:numFmt w:val="decimal"/>
      <w:lvlText w:val="%4."/>
      <w:lvlJc w:val="left"/>
      <w:pPr>
        <w:ind w:left="3240" w:hanging="360"/>
      </w:pPr>
    </w:lvl>
    <w:lvl w:ilvl="4" w:tplc="100C0019" w:tentative="1">
      <w:start w:val="1"/>
      <w:numFmt w:val="lowerLetter"/>
      <w:lvlText w:val="%5."/>
      <w:lvlJc w:val="left"/>
      <w:pPr>
        <w:ind w:left="3960" w:hanging="360"/>
      </w:pPr>
    </w:lvl>
    <w:lvl w:ilvl="5" w:tplc="100C001B" w:tentative="1">
      <w:start w:val="1"/>
      <w:numFmt w:val="lowerRoman"/>
      <w:lvlText w:val="%6."/>
      <w:lvlJc w:val="right"/>
      <w:pPr>
        <w:ind w:left="4680" w:hanging="180"/>
      </w:pPr>
    </w:lvl>
    <w:lvl w:ilvl="6" w:tplc="100C000F" w:tentative="1">
      <w:start w:val="1"/>
      <w:numFmt w:val="decimal"/>
      <w:lvlText w:val="%7."/>
      <w:lvlJc w:val="left"/>
      <w:pPr>
        <w:ind w:left="5400" w:hanging="360"/>
      </w:pPr>
    </w:lvl>
    <w:lvl w:ilvl="7" w:tplc="100C0019" w:tentative="1">
      <w:start w:val="1"/>
      <w:numFmt w:val="lowerLetter"/>
      <w:lvlText w:val="%8."/>
      <w:lvlJc w:val="left"/>
      <w:pPr>
        <w:ind w:left="6120" w:hanging="360"/>
      </w:pPr>
    </w:lvl>
    <w:lvl w:ilvl="8" w:tplc="100C001B" w:tentative="1">
      <w:start w:val="1"/>
      <w:numFmt w:val="lowerRoman"/>
      <w:lvlText w:val="%9."/>
      <w:lvlJc w:val="right"/>
      <w:pPr>
        <w:ind w:left="6840" w:hanging="180"/>
      </w:pPr>
    </w:lvl>
  </w:abstractNum>
  <w:abstractNum w:abstractNumId="11" w15:restartNumberingAfterBreak="0">
    <w:nsid w:val="2F760811"/>
    <w:multiLevelType w:val="hybridMultilevel"/>
    <w:tmpl w:val="511E48A6"/>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2" w15:restartNumberingAfterBreak="0">
    <w:nsid w:val="3092110B"/>
    <w:multiLevelType w:val="hybridMultilevel"/>
    <w:tmpl w:val="5DF298FA"/>
    <w:lvl w:ilvl="0" w:tplc="100C0019">
      <w:start w:val="1"/>
      <w:numFmt w:val="lowerLetter"/>
      <w:lvlText w:val="%1."/>
      <w:lvlJc w:val="left"/>
      <w:pPr>
        <w:ind w:left="720" w:hanging="360"/>
      </w:pPr>
      <w:rPr>
        <w:rFonts w:hint="default"/>
      </w:rPr>
    </w:lvl>
    <w:lvl w:ilvl="1" w:tplc="100C0003">
      <w:start w:val="1"/>
      <w:numFmt w:val="bullet"/>
      <w:lvlText w:val="o"/>
      <w:lvlJc w:val="left"/>
      <w:pPr>
        <w:ind w:left="1440" w:hanging="360"/>
      </w:pPr>
      <w:rPr>
        <w:rFonts w:ascii="Courier New" w:hAnsi="Courier New" w:cs="Courier New" w:hint="default"/>
      </w:r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3" w15:restartNumberingAfterBreak="0">
    <w:nsid w:val="32A108C0"/>
    <w:multiLevelType w:val="hybridMultilevel"/>
    <w:tmpl w:val="34B67938"/>
    <w:lvl w:ilvl="0" w:tplc="BCA0EBEA">
      <w:start w:val="1"/>
      <w:numFmt w:val="decimal"/>
      <w:lvlText w:val="%1."/>
      <w:lvlJc w:val="left"/>
      <w:pPr>
        <w:ind w:left="1776" w:hanging="360"/>
      </w:pPr>
      <w:rPr>
        <w:rFonts w:ascii="Calibri" w:hAnsi="Calibri" w:cs="Arial" w:hint="default"/>
      </w:rPr>
    </w:lvl>
    <w:lvl w:ilvl="1" w:tplc="100C0019" w:tentative="1">
      <w:start w:val="1"/>
      <w:numFmt w:val="lowerLetter"/>
      <w:lvlText w:val="%2."/>
      <w:lvlJc w:val="left"/>
      <w:pPr>
        <w:ind w:left="2496" w:hanging="360"/>
      </w:pPr>
    </w:lvl>
    <w:lvl w:ilvl="2" w:tplc="100C001B" w:tentative="1">
      <w:start w:val="1"/>
      <w:numFmt w:val="lowerRoman"/>
      <w:lvlText w:val="%3."/>
      <w:lvlJc w:val="right"/>
      <w:pPr>
        <w:ind w:left="3216" w:hanging="180"/>
      </w:pPr>
    </w:lvl>
    <w:lvl w:ilvl="3" w:tplc="100C000F" w:tentative="1">
      <w:start w:val="1"/>
      <w:numFmt w:val="decimal"/>
      <w:lvlText w:val="%4."/>
      <w:lvlJc w:val="left"/>
      <w:pPr>
        <w:ind w:left="3936" w:hanging="360"/>
      </w:pPr>
    </w:lvl>
    <w:lvl w:ilvl="4" w:tplc="100C0019" w:tentative="1">
      <w:start w:val="1"/>
      <w:numFmt w:val="lowerLetter"/>
      <w:lvlText w:val="%5."/>
      <w:lvlJc w:val="left"/>
      <w:pPr>
        <w:ind w:left="4656" w:hanging="360"/>
      </w:pPr>
    </w:lvl>
    <w:lvl w:ilvl="5" w:tplc="100C001B" w:tentative="1">
      <w:start w:val="1"/>
      <w:numFmt w:val="lowerRoman"/>
      <w:lvlText w:val="%6."/>
      <w:lvlJc w:val="right"/>
      <w:pPr>
        <w:ind w:left="5376" w:hanging="180"/>
      </w:pPr>
    </w:lvl>
    <w:lvl w:ilvl="6" w:tplc="100C000F" w:tentative="1">
      <w:start w:val="1"/>
      <w:numFmt w:val="decimal"/>
      <w:lvlText w:val="%7."/>
      <w:lvlJc w:val="left"/>
      <w:pPr>
        <w:ind w:left="6096" w:hanging="360"/>
      </w:pPr>
    </w:lvl>
    <w:lvl w:ilvl="7" w:tplc="100C0019" w:tentative="1">
      <w:start w:val="1"/>
      <w:numFmt w:val="lowerLetter"/>
      <w:lvlText w:val="%8."/>
      <w:lvlJc w:val="left"/>
      <w:pPr>
        <w:ind w:left="6816" w:hanging="360"/>
      </w:pPr>
    </w:lvl>
    <w:lvl w:ilvl="8" w:tplc="100C001B" w:tentative="1">
      <w:start w:val="1"/>
      <w:numFmt w:val="lowerRoman"/>
      <w:lvlText w:val="%9."/>
      <w:lvlJc w:val="right"/>
      <w:pPr>
        <w:ind w:left="7536" w:hanging="180"/>
      </w:pPr>
    </w:lvl>
  </w:abstractNum>
  <w:abstractNum w:abstractNumId="14" w15:restartNumberingAfterBreak="0">
    <w:nsid w:val="37A14D69"/>
    <w:multiLevelType w:val="hybridMultilevel"/>
    <w:tmpl w:val="2DD4773A"/>
    <w:lvl w:ilvl="0" w:tplc="100C000F">
      <w:start w:val="1"/>
      <w:numFmt w:val="decimal"/>
      <w:lvlText w:val="%1."/>
      <w:lvlJc w:val="left"/>
      <w:pPr>
        <w:ind w:left="360" w:hanging="360"/>
      </w:pPr>
      <w:rPr>
        <w:rFonts w:hint="default"/>
      </w:rPr>
    </w:lvl>
    <w:lvl w:ilvl="1" w:tplc="100C0019">
      <w:start w:val="1"/>
      <w:numFmt w:val="lowerLetter"/>
      <w:lvlText w:val="%2."/>
      <w:lvlJc w:val="left"/>
      <w:pPr>
        <w:ind w:left="1080" w:hanging="360"/>
      </w:pPr>
    </w:lvl>
    <w:lvl w:ilvl="2" w:tplc="100C001B" w:tentative="1">
      <w:start w:val="1"/>
      <w:numFmt w:val="lowerRoman"/>
      <w:lvlText w:val="%3."/>
      <w:lvlJc w:val="right"/>
      <w:pPr>
        <w:ind w:left="1800" w:hanging="180"/>
      </w:pPr>
    </w:lvl>
    <w:lvl w:ilvl="3" w:tplc="100C000F" w:tentative="1">
      <w:start w:val="1"/>
      <w:numFmt w:val="decimal"/>
      <w:lvlText w:val="%4."/>
      <w:lvlJc w:val="left"/>
      <w:pPr>
        <w:ind w:left="2520" w:hanging="360"/>
      </w:pPr>
    </w:lvl>
    <w:lvl w:ilvl="4" w:tplc="100C0019" w:tentative="1">
      <w:start w:val="1"/>
      <w:numFmt w:val="lowerLetter"/>
      <w:lvlText w:val="%5."/>
      <w:lvlJc w:val="left"/>
      <w:pPr>
        <w:ind w:left="3240" w:hanging="360"/>
      </w:pPr>
    </w:lvl>
    <w:lvl w:ilvl="5" w:tplc="100C001B" w:tentative="1">
      <w:start w:val="1"/>
      <w:numFmt w:val="lowerRoman"/>
      <w:lvlText w:val="%6."/>
      <w:lvlJc w:val="right"/>
      <w:pPr>
        <w:ind w:left="3960" w:hanging="180"/>
      </w:pPr>
    </w:lvl>
    <w:lvl w:ilvl="6" w:tplc="100C000F" w:tentative="1">
      <w:start w:val="1"/>
      <w:numFmt w:val="decimal"/>
      <w:lvlText w:val="%7."/>
      <w:lvlJc w:val="left"/>
      <w:pPr>
        <w:ind w:left="4680" w:hanging="360"/>
      </w:pPr>
    </w:lvl>
    <w:lvl w:ilvl="7" w:tplc="100C0019" w:tentative="1">
      <w:start w:val="1"/>
      <w:numFmt w:val="lowerLetter"/>
      <w:lvlText w:val="%8."/>
      <w:lvlJc w:val="left"/>
      <w:pPr>
        <w:ind w:left="5400" w:hanging="360"/>
      </w:pPr>
    </w:lvl>
    <w:lvl w:ilvl="8" w:tplc="100C001B" w:tentative="1">
      <w:start w:val="1"/>
      <w:numFmt w:val="lowerRoman"/>
      <w:lvlText w:val="%9."/>
      <w:lvlJc w:val="right"/>
      <w:pPr>
        <w:ind w:left="6120" w:hanging="180"/>
      </w:pPr>
    </w:lvl>
  </w:abstractNum>
  <w:abstractNum w:abstractNumId="15" w15:restartNumberingAfterBreak="0">
    <w:nsid w:val="457141A4"/>
    <w:multiLevelType w:val="hybridMultilevel"/>
    <w:tmpl w:val="74EE63B4"/>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6" w15:restartNumberingAfterBreak="0">
    <w:nsid w:val="50FF0353"/>
    <w:multiLevelType w:val="hybridMultilevel"/>
    <w:tmpl w:val="37C83BA8"/>
    <w:lvl w:ilvl="0" w:tplc="100C0001">
      <w:start w:val="1"/>
      <w:numFmt w:val="bullet"/>
      <w:lvlText w:val=""/>
      <w:lvlJc w:val="left"/>
      <w:pPr>
        <w:ind w:left="720" w:hanging="360"/>
      </w:pPr>
      <w:rPr>
        <w:rFonts w:ascii="Symbol" w:hAnsi="Symbol"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7" w15:restartNumberingAfterBreak="0">
    <w:nsid w:val="59184741"/>
    <w:multiLevelType w:val="hybridMultilevel"/>
    <w:tmpl w:val="808E31CE"/>
    <w:lvl w:ilvl="0" w:tplc="100C000F">
      <w:start w:val="1"/>
      <w:numFmt w:val="decimal"/>
      <w:lvlText w:val="%1."/>
      <w:lvlJc w:val="left"/>
      <w:pPr>
        <w:ind w:left="360" w:hanging="360"/>
      </w:pPr>
      <w:rPr>
        <w:rFonts w:hint="default"/>
      </w:rPr>
    </w:lvl>
    <w:lvl w:ilvl="1" w:tplc="100C0019">
      <w:start w:val="1"/>
      <w:numFmt w:val="lowerLetter"/>
      <w:lvlText w:val="%2."/>
      <w:lvlJc w:val="left"/>
      <w:pPr>
        <w:ind w:left="1080" w:hanging="360"/>
      </w:pPr>
      <w:rPr>
        <w:rFonts w:hint="default"/>
      </w:rPr>
    </w:lvl>
    <w:lvl w:ilvl="2" w:tplc="29C02C2E">
      <w:start w:val="1"/>
      <w:numFmt w:val="lowerLetter"/>
      <w:lvlText w:val="%3."/>
      <w:lvlJc w:val="right"/>
      <w:pPr>
        <w:ind w:left="1800" w:hanging="180"/>
      </w:pPr>
      <w:rPr>
        <w:rFonts w:asciiTheme="minorHAnsi" w:eastAsiaTheme="minorHAnsi" w:hAnsiTheme="minorHAnsi" w:cstheme="minorBidi"/>
      </w:rPr>
    </w:lvl>
    <w:lvl w:ilvl="3" w:tplc="100C000F">
      <w:start w:val="1"/>
      <w:numFmt w:val="decimal"/>
      <w:lvlText w:val="%4."/>
      <w:lvlJc w:val="left"/>
      <w:pPr>
        <w:ind w:left="2520" w:hanging="360"/>
      </w:pPr>
    </w:lvl>
    <w:lvl w:ilvl="4" w:tplc="100C0019" w:tentative="1">
      <w:start w:val="1"/>
      <w:numFmt w:val="lowerLetter"/>
      <w:lvlText w:val="%5."/>
      <w:lvlJc w:val="left"/>
      <w:pPr>
        <w:ind w:left="3240" w:hanging="360"/>
      </w:pPr>
    </w:lvl>
    <w:lvl w:ilvl="5" w:tplc="100C001B" w:tentative="1">
      <w:start w:val="1"/>
      <w:numFmt w:val="lowerRoman"/>
      <w:lvlText w:val="%6."/>
      <w:lvlJc w:val="right"/>
      <w:pPr>
        <w:ind w:left="3960" w:hanging="180"/>
      </w:pPr>
    </w:lvl>
    <w:lvl w:ilvl="6" w:tplc="100C000F" w:tentative="1">
      <w:start w:val="1"/>
      <w:numFmt w:val="decimal"/>
      <w:lvlText w:val="%7."/>
      <w:lvlJc w:val="left"/>
      <w:pPr>
        <w:ind w:left="4680" w:hanging="360"/>
      </w:pPr>
    </w:lvl>
    <w:lvl w:ilvl="7" w:tplc="100C0019" w:tentative="1">
      <w:start w:val="1"/>
      <w:numFmt w:val="lowerLetter"/>
      <w:lvlText w:val="%8."/>
      <w:lvlJc w:val="left"/>
      <w:pPr>
        <w:ind w:left="5400" w:hanging="360"/>
      </w:pPr>
    </w:lvl>
    <w:lvl w:ilvl="8" w:tplc="100C001B" w:tentative="1">
      <w:start w:val="1"/>
      <w:numFmt w:val="lowerRoman"/>
      <w:lvlText w:val="%9."/>
      <w:lvlJc w:val="right"/>
      <w:pPr>
        <w:ind w:left="6120" w:hanging="180"/>
      </w:pPr>
    </w:lvl>
  </w:abstractNum>
  <w:abstractNum w:abstractNumId="18" w15:restartNumberingAfterBreak="0">
    <w:nsid w:val="5C393B02"/>
    <w:multiLevelType w:val="hybridMultilevel"/>
    <w:tmpl w:val="8E18A878"/>
    <w:lvl w:ilvl="0" w:tplc="100C0001">
      <w:start w:val="1"/>
      <w:numFmt w:val="bullet"/>
      <w:lvlText w:val=""/>
      <w:lvlJc w:val="left"/>
      <w:pPr>
        <w:ind w:left="360" w:hanging="360"/>
      </w:pPr>
      <w:rPr>
        <w:rFonts w:ascii="Symbol" w:hAnsi="Symbol" w:hint="default"/>
      </w:rPr>
    </w:lvl>
    <w:lvl w:ilvl="1" w:tplc="100C0001">
      <w:start w:val="1"/>
      <w:numFmt w:val="bullet"/>
      <w:lvlText w:val=""/>
      <w:lvlJc w:val="left"/>
      <w:pPr>
        <w:ind w:left="1080" w:hanging="360"/>
      </w:pPr>
      <w:rPr>
        <w:rFonts w:ascii="Symbol" w:hAnsi="Symbol" w:hint="default"/>
      </w:rPr>
    </w:lvl>
    <w:lvl w:ilvl="2" w:tplc="29C02C2E">
      <w:start w:val="1"/>
      <w:numFmt w:val="lowerLetter"/>
      <w:lvlText w:val="%3."/>
      <w:lvlJc w:val="right"/>
      <w:pPr>
        <w:ind w:left="1800" w:hanging="180"/>
      </w:pPr>
      <w:rPr>
        <w:rFonts w:asciiTheme="minorHAnsi" w:eastAsiaTheme="minorHAnsi" w:hAnsiTheme="minorHAnsi" w:cstheme="minorBidi"/>
      </w:rPr>
    </w:lvl>
    <w:lvl w:ilvl="3" w:tplc="100C000F">
      <w:start w:val="1"/>
      <w:numFmt w:val="decimal"/>
      <w:lvlText w:val="%4."/>
      <w:lvlJc w:val="left"/>
      <w:pPr>
        <w:ind w:left="2520" w:hanging="360"/>
      </w:pPr>
    </w:lvl>
    <w:lvl w:ilvl="4" w:tplc="100C0019" w:tentative="1">
      <w:start w:val="1"/>
      <w:numFmt w:val="lowerLetter"/>
      <w:lvlText w:val="%5."/>
      <w:lvlJc w:val="left"/>
      <w:pPr>
        <w:ind w:left="3240" w:hanging="360"/>
      </w:pPr>
    </w:lvl>
    <w:lvl w:ilvl="5" w:tplc="100C001B" w:tentative="1">
      <w:start w:val="1"/>
      <w:numFmt w:val="lowerRoman"/>
      <w:lvlText w:val="%6."/>
      <w:lvlJc w:val="right"/>
      <w:pPr>
        <w:ind w:left="3960" w:hanging="180"/>
      </w:pPr>
    </w:lvl>
    <w:lvl w:ilvl="6" w:tplc="100C000F" w:tentative="1">
      <w:start w:val="1"/>
      <w:numFmt w:val="decimal"/>
      <w:lvlText w:val="%7."/>
      <w:lvlJc w:val="left"/>
      <w:pPr>
        <w:ind w:left="4680" w:hanging="360"/>
      </w:pPr>
    </w:lvl>
    <w:lvl w:ilvl="7" w:tplc="100C0019" w:tentative="1">
      <w:start w:val="1"/>
      <w:numFmt w:val="lowerLetter"/>
      <w:lvlText w:val="%8."/>
      <w:lvlJc w:val="left"/>
      <w:pPr>
        <w:ind w:left="5400" w:hanging="360"/>
      </w:pPr>
    </w:lvl>
    <w:lvl w:ilvl="8" w:tplc="100C001B" w:tentative="1">
      <w:start w:val="1"/>
      <w:numFmt w:val="lowerRoman"/>
      <w:lvlText w:val="%9."/>
      <w:lvlJc w:val="right"/>
      <w:pPr>
        <w:ind w:left="6120" w:hanging="180"/>
      </w:pPr>
    </w:lvl>
  </w:abstractNum>
  <w:abstractNum w:abstractNumId="19" w15:restartNumberingAfterBreak="0">
    <w:nsid w:val="5DD31FEB"/>
    <w:multiLevelType w:val="hybridMultilevel"/>
    <w:tmpl w:val="4C34C4C2"/>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0" w15:restartNumberingAfterBreak="0">
    <w:nsid w:val="5F550ECF"/>
    <w:multiLevelType w:val="hybridMultilevel"/>
    <w:tmpl w:val="9EC8F78E"/>
    <w:lvl w:ilvl="0" w:tplc="100C000F">
      <w:start w:val="1"/>
      <w:numFmt w:val="decimal"/>
      <w:lvlText w:val="%1."/>
      <w:lvlJc w:val="left"/>
      <w:pPr>
        <w:ind w:left="360" w:hanging="360"/>
      </w:pPr>
      <w:rPr>
        <w:rFonts w:hint="default"/>
      </w:rPr>
    </w:lvl>
    <w:lvl w:ilvl="1" w:tplc="100C0001">
      <w:start w:val="1"/>
      <w:numFmt w:val="bullet"/>
      <w:lvlText w:val=""/>
      <w:lvlJc w:val="left"/>
      <w:pPr>
        <w:ind w:left="1080" w:hanging="360"/>
      </w:pPr>
      <w:rPr>
        <w:rFonts w:ascii="Symbol" w:hAnsi="Symbol" w:hint="default"/>
      </w:rPr>
    </w:lvl>
    <w:lvl w:ilvl="2" w:tplc="100C001B" w:tentative="1">
      <w:start w:val="1"/>
      <w:numFmt w:val="lowerRoman"/>
      <w:lvlText w:val="%3."/>
      <w:lvlJc w:val="right"/>
      <w:pPr>
        <w:ind w:left="1800" w:hanging="180"/>
      </w:pPr>
    </w:lvl>
    <w:lvl w:ilvl="3" w:tplc="100C000F" w:tentative="1">
      <w:start w:val="1"/>
      <w:numFmt w:val="decimal"/>
      <w:lvlText w:val="%4."/>
      <w:lvlJc w:val="left"/>
      <w:pPr>
        <w:ind w:left="2520" w:hanging="360"/>
      </w:pPr>
    </w:lvl>
    <w:lvl w:ilvl="4" w:tplc="100C0019" w:tentative="1">
      <w:start w:val="1"/>
      <w:numFmt w:val="lowerLetter"/>
      <w:lvlText w:val="%5."/>
      <w:lvlJc w:val="left"/>
      <w:pPr>
        <w:ind w:left="3240" w:hanging="360"/>
      </w:pPr>
    </w:lvl>
    <w:lvl w:ilvl="5" w:tplc="100C001B" w:tentative="1">
      <w:start w:val="1"/>
      <w:numFmt w:val="lowerRoman"/>
      <w:lvlText w:val="%6."/>
      <w:lvlJc w:val="right"/>
      <w:pPr>
        <w:ind w:left="3960" w:hanging="180"/>
      </w:pPr>
    </w:lvl>
    <w:lvl w:ilvl="6" w:tplc="100C000F" w:tentative="1">
      <w:start w:val="1"/>
      <w:numFmt w:val="decimal"/>
      <w:lvlText w:val="%7."/>
      <w:lvlJc w:val="left"/>
      <w:pPr>
        <w:ind w:left="4680" w:hanging="360"/>
      </w:pPr>
    </w:lvl>
    <w:lvl w:ilvl="7" w:tplc="100C0019" w:tentative="1">
      <w:start w:val="1"/>
      <w:numFmt w:val="lowerLetter"/>
      <w:lvlText w:val="%8."/>
      <w:lvlJc w:val="left"/>
      <w:pPr>
        <w:ind w:left="5400" w:hanging="360"/>
      </w:pPr>
    </w:lvl>
    <w:lvl w:ilvl="8" w:tplc="100C001B" w:tentative="1">
      <w:start w:val="1"/>
      <w:numFmt w:val="lowerRoman"/>
      <w:lvlText w:val="%9."/>
      <w:lvlJc w:val="right"/>
      <w:pPr>
        <w:ind w:left="6120" w:hanging="180"/>
      </w:pPr>
    </w:lvl>
  </w:abstractNum>
  <w:abstractNum w:abstractNumId="21" w15:restartNumberingAfterBreak="0">
    <w:nsid w:val="6E47616E"/>
    <w:multiLevelType w:val="hybridMultilevel"/>
    <w:tmpl w:val="A0C0962A"/>
    <w:lvl w:ilvl="0" w:tplc="100C000F">
      <w:start w:val="1"/>
      <w:numFmt w:val="decimal"/>
      <w:lvlText w:val="%1."/>
      <w:lvlJc w:val="left"/>
      <w:pPr>
        <w:ind w:left="1068" w:hanging="360"/>
      </w:pPr>
      <w:rPr>
        <w:rFonts w:hint="default"/>
      </w:rPr>
    </w:lvl>
    <w:lvl w:ilvl="1" w:tplc="100C0019" w:tentative="1">
      <w:start w:val="1"/>
      <w:numFmt w:val="lowerLetter"/>
      <w:lvlText w:val="%2."/>
      <w:lvlJc w:val="left"/>
      <w:pPr>
        <w:ind w:left="1788" w:hanging="360"/>
      </w:pPr>
    </w:lvl>
    <w:lvl w:ilvl="2" w:tplc="100C001B" w:tentative="1">
      <w:start w:val="1"/>
      <w:numFmt w:val="lowerRoman"/>
      <w:lvlText w:val="%3."/>
      <w:lvlJc w:val="right"/>
      <w:pPr>
        <w:ind w:left="2508" w:hanging="180"/>
      </w:pPr>
    </w:lvl>
    <w:lvl w:ilvl="3" w:tplc="100C000F" w:tentative="1">
      <w:start w:val="1"/>
      <w:numFmt w:val="decimal"/>
      <w:lvlText w:val="%4."/>
      <w:lvlJc w:val="left"/>
      <w:pPr>
        <w:ind w:left="3228" w:hanging="360"/>
      </w:pPr>
    </w:lvl>
    <w:lvl w:ilvl="4" w:tplc="100C0019" w:tentative="1">
      <w:start w:val="1"/>
      <w:numFmt w:val="lowerLetter"/>
      <w:lvlText w:val="%5."/>
      <w:lvlJc w:val="left"/>
      <w:pPr>
        <w:ind w:left="3948" w:hanging="360"/>
      </w:pPr>
    </w:lvl>
    <w:lvl w:ilvl="5" w:tplc="100C001B" w:tentative="1">
      <w:start w:val="1"/>
      <w:numFmt w:val="lowerRoman"/>
      <w:lvlText w:val="%6."/>
      <w:lvlJc w:val="right"/>
      <w:pPr>
        <w:ind w:left="4668" w:hanging="180"/>
      </w:pPr>
    </w:lvl>
    <w:lvl w:ilvl="6" w:tplc="100C000F" w:tentative="1">
      <w:start w:val="1"/>
      <w:numFmt w:val="decimal"/>
      <w:lvlText w:val="%7."/>
      <w:lvlJc w:val="left"/>
      <w:pPr>
        <w:ind w:left="5388" w:hanging="360"/>
      </w:pPr>
    </w:lvl>
    <w:lvl w:ilvl="7" w:tplc="100C0019" w:tentative="1">
      <w:start w:val="1"/>
      <w:numFmt w:val="lowerLetter"/>
      <w:lvlText w:val="%8."/>
      <w:lvlJc w:val="left"/>
      <w:pPr>
        <w:ind w:left="6108" w:hanging="360"/>
      </w:pPr>
    </w:lvl>
    <w:lvl w:ilvl="8" w:tplc="100C001B" w:tentative="1">
      <w:start w:val="1"/>
      <w:numFmt w:val="lowerRoman"/>
      <w:lvlText w:val="%9."/>
      <w:lvlJc w:val="right"/>
      <w:pPr>
        <w:ind w:left="6828" w:hanging="180"/>
      </w:pPr>
    </w:lvl>
  </w:abstractNum>
  <w:abstractNum w:abstractNumId="22" w15:restartNumberingAfterBreak="0">
    <w:nsid w:val="747C17E9"/>
    <w:multiLevelType w:val="hybridMultilevel"/>
    <w:tmpl w:val="9E6C3688"/>
    <w:lvl w:ilvl="0" w:tplc="100C0001">
      <w:start w:val="1"/>
      <w:numFmt w:val="bullet"/>
      <w:lvlText w:val=""/>
      <w:lvlJc w:val="left"/>
      <w:pPr>
        <w:ind w:left="1440" w:hanging="360"/>
      </w:pPr>
      <w:rPr>
        <w:rFonts w:ascii="Symbol" w:hAnsi="Symbol" w:hint="default"/>
      </w:rPr>
    </w:lvl>
    <w:lvl w:ilvl="1" w:tplc="100C0003">
      <w:start w:val="1"/>
      <w:numFmt w:val="bullet"/>
      <w:lvlText w:val="o"/>
      <w:lvlJc w:val="left"/>
      <w:pPr>
        <w:ind w:left="2160" w:hanging="360"/>
      </w:pPr>
      <w:rPr>
        <w:rFonts w:ascii="Courier New" w:hAnsi="Courier New" w:cs="Courier New" w:hint="default"/>
      </w:rPr>
    </w:lvl>
    <w:lvl w:ilvl="2" w:tplc="100C0005" w:tentative="1">
      <w:start w:val="1"/>
      <w:numFmt w:val="bullet"/>
      <w:lvlText w:val=""/>
      <w:lvlJc w:val="left"/>
      <w:pPr>
        <w:ind w:left="2880" w:hanging="360"/>
      </w:pPr>
      <w:rPr>
        <w:rFonts w:ascii="Wingdings" w:hAnsi="Wingdings" w:hint="default"/>
      </w:rPr>
    </w:lvl>
    <w:lvl w:ilvl="3" w:tplc="100C0001" w:tentative="1">
      <w:start w:val="1"/>
      <w:numFmt w:val="bullet"/>
      <w:lvlText w:val=""/>
      <w:lvlJc w:val="left"/>
      <w:pPr>
        <w:ind w:left="3600" w:hanging="360"/>
      </w:pPr>
      <w:rPr>
        <w:rFonts w:ascii="Symbol" w:hAnsi="Symbol" w:hint="default"/>
      </w:rPr>
    </w:lvl>
    <w:lvl w:ilvl="4" w:tplc="100C0003" w:tentative="1">
      <w:start w:val="1"/>
      <w:numFmt w:val="bullet"/>
      <w:lvlText w:val="o"/>
      <w:lvlJc w:val="left"/>
      <w:pPr>
        <w:ind w:left="4320" w:hanging="360"/>
      </w:pPr>
      <w:rPr>
        <w:rFonts w:ascii="Courier New" w:hAnsi="Courier New" w:cs="Courier New" w:hint="default"/>
      </w:rPr>
    </w:lvl>
    <w:lvl w:ilvl="5" w:tplc="100C0005" w:tentative="1">
      <w:start w:val="1"/>
      <w:numFmt w:val="bullet"/>
      <w:lvlText w:val=""/>
      <w:lvlJc w:val="left"/>
      <w:pPr>
        <w:ind w:left="5040" w:hanging="360"/>
      </w:pPr>
      <w:rPr>
        <w:rFonts w:ascii="Wingdings" w:hAnsi="Wingdings" w:hint="default"/>
      </w:rPr>
    </w:lvl>
    <w:lvl w:ilvl="6" w:tplc="100C0001" w:tentative="1">
      <w:start w:val="1"/>
      <w:numFmt w:val="bullet"/>
      <w:lvlText w:val=""/>
      <w:lvlJc w:val="left"/>
      <w:pPr>
        <w:ind w:left="5760" w:hanging="360"/>
      </w:pPr>
      <w:rPr>
        <w:rFonts w:ascii="Symbol" w:hAnsi="Symbol" w:hint="default"/>
      </w:rPr>
    </w:lvl>
    <w:lvl w:ilvl="7" w:tplc="100C0003" w:tentative="1">
      <w:start w:val="1"/>
      <w:numFmt w:val="bullet"/>
      <w:lvlText w:val="o"/>
      <w:lvlJc w:val="left"/>
      <w:pPr>
        <w:ind w:left="6480" w:hanging="360"/>
      </w:pPr>
      <w:rPr>
        <w:rFonts w:ascii="Courier New" w:hAnsi="Courier New" w:cs="Courier New" w:hint="default"/>
      </w:rPr>
    </w:lvl>
    <w:lvl w:ilvl="8" w:tplc="100C0005" w:tentative="1">
      <w:start w:val="1"/>
      <w:numFmt w:val="bullet"/>
      <w:lvlText w:val=""/>
      <w:lvlJc w:val="left"/>
      <w:pPr>
        <w:ind w:left="7200" w:hanging="360"/>
      </w:pPr>
      <w:rPr>
        <w:rFonts w:ascii="Wingdings" w:hAnsi="Wingdings" w:hint="default"/>
      </w:rPr>
    </w:lvl>
  </w:abstractNum>
  <w:abstractNum w:abstractNumId="23" w15:restartNumberingAfterBreak="0">
    <w:nsid w:val="7BEC615C"/>
    <w:multiLevelType w:val="hybridMultilevel"/>
    <w:tmpl w:val="9FBC6522"/>
    <w:lvl w:ilvl="0" w:tplc="100C0003">
      <w:start w:val="1"/>
      <w:numFmt w:val="bullet"/>
      <w:lvlText w:val="o"/>
      <w:lvlJc w:val="left"/>
      <w:pPr>
        <w:ind w:left="1440" w:hanging="360"/>
      </w:pPr>
      <w:rPr>
        <w:rFonts w:ascii="Courier New" w:hAnsi="Courier New" w:cs="Courier New" w:hint="default"/>
      </w:rPr>
    </w:lvl>
    <w:lvl w:ilvl="1" w:tplc="100C0003" w:tentative="1">
      <w:start w:val="1"/>
      <w:numFmt w:val="bullet"/>
      <w:lvlText w:val="o"/>
      <w:lvlJc w:val="left"/>
      <w:pPr>
        <w:ind w:left="2160" w:hanging="360"/>
      </w:pPr>
      <w:rPr>
        <w:rFonts w:ascii="Courier New" w:hAnsi="Courier New" w:cs="Courier New" w:hint="default"/>
      </w:rPr>
    </w:lvl>
    <w:lvl w:ilvl="2" w:tplc="100C0005" w:tentative="1">
      <w:start w:val="1"/>
      <w:numFmt w:val="bullet"/>
      <w:lvlText w:val=""/>
      <w:lvlJc w:val="left"/>
      <w:pPr>
        <w:ind w:left="2880" w:hanging="360"/>
      </w:pPr>
      <w:rPr>
        <w:rFonts w:ascii="Wingdings" w:hAnsi="Wingdings" w:hint="default"/>
      </w:rPr>
    </w:lvl>
    <w:lvl w:ilvl="3" w:tplc="100C0001" w:tentative="1">
      <w:start w:val="1"/>
      <w:numFmt w:val="bullet"/>
      <w:lvlText w:val=""/>
      <w:lvlJc w:val="left"/>
      <w:pPr>
        <w:ind w:left="3600" w:hanging="360"/>
      </w:pPr>
      <w:rPr>
        <w:rFonts w:ascii="Symbol" w:hAnsi="Symbol" w:hint="default"/>
      </w:rPr>
    </w:lvl>
    <w:lvl w:ilvl="4" w:tplc="100C0003" w:tentative="1">
      <w:start w:val="1"/>
      <w:numFmt w:val="bullet"/>
      <w:lvlText w:val="o"/>
      <w:lvlJc w:val="left"/>
      <w:pPr>
        <w:ind w:left="4320" w:hanging="360"/>
      </w:pPr>
      <w:rPr>
        <w:rFonts w:ascii="Courier New" w:hAnsi="Courier New" w:cs="Courier New" w:hint="default"/>
      </w:rPr>
    </w:lvl>
    <w:lvl w:ilvl="5" w:tplc="100C0005" w:tentative="1">
      <w:start w:val="1"/>
      <w:numFmt w:val="bullet"/>
      <w:lvlText w:val=""/>
      <w:lvlJc w:val="left"/>
      <w:pPr>
        <w:ind w:left="5040" w:hanging="360"/>
      </w:pPr>
      <w:rPr>
        <w:rFonts w:ascii="Wingdings" w:hAnsi="Wingdings" w:hint="default"/>
      </w:rPr>
    </w:lvl>
    <w:lvl w:ilvl="6" w:tplc="100C0001" w:tentative="1">
      <w:start w:val="1"/>
      <w:numFmt w:val="bullet"/>
      <w:lvlText w:val=""/>
      <w:lvlJc w:val="left"/>
      <w:pPr>
        <w:ind w:left="5760" w:hanging="360"/>
      </w:pPr>
      <w:rPr>
        <w:rFonts w:ascii="Symbol" w:hAnsi="Symbol" w:hint="default"/>
      </w:rPr>
    </w:lvl>
    <w:lvl w:ilvl="7" w:tplc="100C0003" w:tentative="1">
      <w:start w:val="1"/>
      <w:numFmt w:val="bullet"/>
      <w:lvlText w:val="o"/>
      <w:lvlJc w:val="left"/>
      <w:pPr>
        <w:ind w:left="6480" w:hanging="360"/>
      </w:pPr>
      <w:rPr>
        <w:rFonts w:ascii="Courier New" w:hAnsi="Courier New" w:cs="Courier New" w:hint="default"/>
      </w:rPr>
    </w:lvl>
    <w:lvl w:ilvl="8" w:tplc="100C0005" w:tentative="1">
      <w:start w:val="1"/>
      <w:numFmt w:val="bullet"/>
      <w:lvlText w:val=""/>
      <w:lvlJc w:val="left"/>
      <w:pPr>
        <w:ind w:left="7200" w:hanging="360"/>
      </w:pPr>
      <w:rPr>
        <w:rFonts w:ascii="Wingdings" w:hAnsi="Wingdings" w:hint="default"/>
      </w:rPr>
    </w:lvl>
  </w:abstractNum>
  <w:num w:numId="1">
    <w:abstractNumId w:val="1"/>
  </w:num>
  <w:num w:numId="2">
    <w:abstractNumId w:val="2"/>
  </w:num>
  <w:num w:numId="3">
    <w:abstractNumId w:val="0"/>
  </w:num>
  <w:num w:numId="4">
    <w:abstractNumId w:val="9"/>
  </w:num>
  <w:num w:numId="5">
    <w:abstractNumId w:val="11"/>
  </w:num>
  <w:num w:numId="6">
    <w:abstractNumId w:val="21"/>
  </w:num>
  <w:num w:numId="7">
    <w:abstractNumId w:val="18"/>
  </w:num>
  <w:num w:numId="8">
    <w:abstractNumId w:val="4"/>
  </w:num>
  <w:num w:numId="9">
    <w:abstractNumId w:val="12"/>
  </w:num>
  <w:num w:numId="10">
    <w:abstractNumId w:val="13"/>
  </w:num>
  <w:num w:numId="11">
    <w:abstractNumId w:val="3"/>
  </w:num>
  <w:num w:numId="12">
    <w:abstractNumId w:val="5"/>
  </w:num>
  <w:num w:numId="13">
    <w:abstractNumId w:val="23"/>
  </w:num>
  <w:num w:numId="14">
    <w:abstractNumId w:val="17"/>
  </w:num>
  <w:num w:numId="15">
    <w:abstractNumId w:val="10"/>
  </w:num>
  <w:num w:numId="16">
    <w:abstractNumId w:val="6"/>
  </w:num>
  <w:num w:numId="17">
    <w:abstractNumId w:val="14"/>
  </w:num>
  <w:num w:numId="18">
    <w:abstractNumId w:val="20"/>
  </w:num>
  <w:num w:numId="19">
    <w:abstractNumId w:val="8"/>
  </w:num>
  <w:num w:numId="20">
    <w:abstractNumId w:val="22"/>
  </w:num>
  <w:num w:numId="21">
    <w:abstractNumId w:val="7"/>
  </w:num>
  <w:num w:numId="22">
    <w:abstractNumId w:val="16"/>
  </w:num>
  <w:num w:numId="23">
    <w:abstractNumId w:val="19"/>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BD4"/>
    <w:rsid w:val="00002D40"/>
    <w:rsid w:val="000151AF"/>
    <w:rsid w:val="00091B43"/>
    <w:rsid w:val="000B4CF8"/>
    <w:rsid w:val="000C5CA0"/>
    <w:rsid w:val="00104247"/>
    <w:rsid w:val="00107814"/>
    <w:rsid w:val="00123834"/>
    <w:rsid w:val="0017797F"/>
    <w:rsid w:val="00197421"/>
    <w:rsid w:val="001B601E"/>
    <w:rsid w:val="001E3462"/>
    <w:rsid w:val="001E5941"/>
    <w:rsid w:val="001F6F9C"/>
    <w:rsid w:val="00240FB2"/>
    <w:rsid w:val="0029649D"/>
    <w:rsid w:val="002A6FB7"/>
    <w:rsid w:val="002A7638"/>
    <w:rsid w:val="00321876"/>
    <w:rsid w:val="00380362"/>
    <w:rsid w:val="003C41F2"/>
    <w:rsid w:val="003F25FD"/>
    <w:rsid w:val="004141F4"/>
    <w:rsid w:val="004341EB"/>
    <w:rsid w:val="0045539E"/>
    <w:rsid w:val="00487F65"/>
    <w:rsid w:val="004A42B5"/>
    <w:rsid w:val="0050646C"/>
    <w:rsid w:val="005A377D"/>
    <w:rsid w:val="005B2239"/>
    <w:rsid w:val="005E01B0"/>
    <w:rsid w:val="005F6F10"/>
    <w:rsid w:val="006017E9"/>
    <w:rsid w:val="006273AB"/>
    <w:rsid w:val="006E1C32"/>
    <w:rsid w:val="007059BC"/>
    <w:rsid w:val="007A0E86"/>
    <w:rsid w:val="007A1C98"/>
    <w:rsid w:val="00815CE6"/>
    <w:rsid w:val="00823B79"/>
    <w:rsid w:val="0084061B"/>
    <w:rsid w:val="0084297A"/>
    <w:rsid w:val="008560A0"/>
    <w:rsid w:val="008715C1"/>
    <w:rsid w:val="0088228D"/>
    <w:rsid w:val="008C42D5"/>
    <w:rsid w:val="008D15B4"/>
    <w:rsid w:val="00900A5A"/>
    <w:rsid w:val="00902659"/>
    <w:rsid w:val="00947748"/>
    <w:rsid w:val="009B254A"/>
    <w:rsid w:val="009B7242"/>
    <w:rsid w:val="009C565A"/>
    <w:rsid w:val="009E0998"/>
    <w:rsid w:val="009E5BF5"/>
    <w:rsid w:val="00A54827"/>
    <w:rsid w:val="00A81F4D"/>
    <w:rsid w:val="00A9460A"/>
    <w:rsid w:val="00AB3015"/>
    <w:rsid w:val="00AD50C9"/>
    <w:rsid w:val="00AF3DC4"/>
    <w:rsid w:val="00B00751"/>
    <w:rsid w:val="00B30031"/>
    <w:rsid w:val="00B43C2C"/>
    <w:rsid w:val="00B53ED7"/>
    <w:rsid w:val="00BB3E6A"/>
    <w:rsid w:val="00BE3E53"/>
    <w:rsid w:val="00C164BA"/>
    <w:rsid w:val="00C56C76"/>
    <w:rsid w:val="00C80587"/>
    <w:rsid w:val="00C821B9"/>
    <w:rsid w:val="00D1507D"/>
    <w:rsid w:val="00D874E3"/>
    <w:rsid w:val="00DA7CCF"/>
    <w:rsid w:val="00DD2C24"/>
    <w:rsid w:val="00DE1917"/>
    <w:rsid w:val="00E140F8"/>
    <w:rsid w:val="00E141DC"/>
    <w:rsid w:val="00E15687"/>
    <w:rsid w:val="00E3667E"/>
    <w:rsid w:val="00E45FF6"/>
    <w:rsid w:val="00E60BAA"/>
    <w:rsid w:val="00E67546"/>
    <w:rsid w:val="00E829E4"/>
    <w:rsid w:val="00EB28F9"/>
    <w:rsid w:val="00EC0194"/>
    <w:rsid w:val="00EC3E19"/>
    <w:rsid w:val="00ED3017"/>
    <w:rsid w:val="00EE3A8A"/>
    <w:rsid w:val="00EF56D2"/>
    <w:rsid w:val="00F24BD4"/>
    <w:rsid w:val="00F92473"/>
    <w:rsid w:val="00FC2FAC"/>
    <w:rsid w:val="00FF02F4"/>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F01233F-D3D3-4939-9E2F-119DE716D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5687"/>
    <w:pPr>
      <w:ind w:left="720"/>
      <w:contextualSpacing/>
    </w:pPr>
  </w:style>
  <w:style w:type="paragraph" w:styleId="Header">
    <w:name w:val="header"/>
    <w:basedOn w:val="Normal"/>
    <w:link w:val="HeaderChar"/>
    <w:uiPriority w:val="99"/>
    <w:unhideWhenUsed/>
    <w:rsid w:val="00C164BA"/>
    <w:pPr>
      <w:tabs>
        <w:tab w:val="center" w:pos="4536"/>
        <w:tab w:val="right" w:pos="9072"/>
      </w:tabs>
      <w:spacing w:after="0" w:line="240" w:lineRule="auto"/>
    </w:pPr>
  </w:style>
  <w:style w:type="character" w:customStyle="1" w:styleId="HeaderChar">
    <w:name w:val="Header Char"/>
    <w:basedOn w:val="DefaultParagraphFont"/>
    <w:link w:val="Header"/>
    <w:uiPriority w:val="99"/>
    <w:rsid w:val="00C164BA"/>
  </w:style>
  <w:style w:type="paragraph" w:styleId="Footer">
    <w:name w:val="footer"/>
    <w:basedOn w:val="Normal"/>
    <w:link w:val="FooterChar"/>
    <w:uiPriority w:val="99"/>
    <w:unhideWhenUsed/>
    <w:rsid w:val="00C164BA"/>
    <w:pPr>
      <w:tabs>
        <w:tab w:val="center" w:pos="4536"/>
        <w:tab w:val="right" w:pos="9072"/>
      </w:tabs>
      <w:spacing w:after="0" w:line="240" w:lineRule="auto"/>
    </w:pPr>
  </w:style>
  <w:style w:type="character" w:customStyle="1" w:styleId="FooterChar">
    <w:name w:val="Footer Char"/>
    <w:basedOn w:val="DefaultParagraphFont"/>
    <w:link w:val="Footer"/>
    <w:uiPriority w:val="99"/>
    <w:rsid w:val="00C164BA"/>
  </w:style>
  <w:style w:type="character" w:styleId="Hyperlink">
    <w:name w:val="Hyperlink"/>
    <w:basedOn w:val="DefaultParagraphFont"/>
    <w:uiPriority w:val="99"/>
    <w:unhideWhenUsed/>
    <w:rsid w:val="00823B7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fmdcivilsocety.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fmdcivilsociety.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gfmdcivilsociety.org"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CFDB79-2FCB-4208-B482-7350967332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1740</Words>
  <Characters>9920</Characters>
  <Application>Microsoft Office Word</Application>
  <DocSecurity>4</DocSecurity>
  <Lines>82</Lines>
  <Paragraphs>23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Microsoft</Company>
  <LinksUpToDate>false</LinksUpToDate>
  <CharactersWithSpaces>11637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Duprebing</dc:creator>
  <cp:lastModifiedBy>User1</cp:lastModifiedBy>
  <cp:revision>2</cp:revision>
  <cp:lastPrinted>2014-10-22T05:22:00Z</cp:lastPrinted>
  <dcterms:created xsi:type="dcterms:W3CDTF">2016-02-09T11:44:00Z</dcterms:created>
  <dcterms:modified xsi:type="dcterms:W3CDTF">2016-02-09T11:44:00Z</dcterms:modified>
</cp:coreProperties>
</file>