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DA" w:rsidRPr="005E2C68" w:rsidRDefault="004158DA" w:rsidP="004158DA">
      <w:pPr>
        <w:bidi/>
        <w:spacing w:after="0" w:line="276" w:lineRule="auto"/>
        <w:rPr>
          <w:rFonts w:ascii="Arial" w:hAnsi="Arial" w:cs="Arial"/>
          <w:sz w:val="21"/>
          <w:szCs w:val="21"/>
          <w:rtl/>
          <w:lang w:bidi="ar-EG"/>
        </w:rPr>
      </w:pPr>
      <w:r w:rsidRPr="005E2C68">
        <w:rPr>
          <w:rFonts w:ascii="Arial" w:hAnsi="Arial" w:cs="Arial"/>
          <w:sz w:val="21"/>
          <w:rtl/>
        </w:rPr>
        <w:t xml:space="preserve">تقديم </w:t>
      </w:r>
      <w:r w:rsidRPr="005E2C68">
        <w:rPr>
          <w:rFonts w:ascii="Arial" w:hAnsi="Arial" w:cs="Arial"/>
          <w:i/>
          <w:sz w:val="21"/>
          <w:rtl/>
        </w:rPr>
        <w:t>الآن وبأي طريقة</w:t>
      </w:r>
      <w:r w:rsidRPr="005E2C68">
        <w:rPr>
          <w:rFonts w:ascii="Arial" w:hAnsi="Arial" w:cs="Arial"/>
          <w:i/>
          <w:sz w:val="21"/>
          <w:rtl/>
          <w:lang w:bidi="ar-EG"/>
        </w:rPr>
        <w:t xml:space="preserve">: </w:t>
      </w:r>
      <w:r w:rsidRPr="005E2C68">
        <w:rPr>
          <w:rFonts w:ascii="Arial" w:hAnsi="Arial" w:cs="Arial"/>
          <w:i/>
          <w:sz w:val="21"/>
          <w:rtl/>
        </w:rPr>
        <w:t>عشرة مبادئ للاتفاق العالمي</w:t>
      </w:r>
    </w:p>
    <w:p w:rsidR="004158DA" w:rsidRPr="005E2C68" w:rsidRDefault="004158DA" w:rsidP="004158DA">
      <w:pPr>
        <w:bidi/>
        <w:spacing w:after="0" w:line="276" w:lineRule="auto"/>
        <w:jc w:val="center"/>
        <w:rPr>
          <w:rFonts w:ascii="Arial" w:hAnsi="Arial" w:cs="Arial"/>
          <w:b/>
          <w:bCs/>
          <w:sz w:val="21"/>
          <w:szCs w:val="21"/>
          <w:rtl/>
          <w:lang w:bidi="ar-EG"/>
        </w:rPr>
      </w:pPr>
    </w:p>
    <w:p w:rsidR="004158DA" w:rsidRPr="005E2C68" w:rsidRDefault="004158DA" w:rsidP="004158DA">
      <w:pPr>
        <w:pBdr>
          <w:top w:val="single" w:sz="4" w:space="1" w:color="auto"/>
          <w:left w:val="single" w:sz="4" w:space="4" w:color="auto"/>
          <w:bottom w:val="single" w:sz="4" w:space="1" w:color="auto"/>
          <w:right w:val="single" w:sz="4" w:space="4" w:color="auto"/>
        </w:pBdr>
        <w:bidi/>
        <w:spacing w:after="0" w:line="276" w:lineRule="auto"/>
        <w:jc w:val="center"/>
        <w:rPr>
          <w:rFonts w:ascii="Arial" w:hAnsi="Arial" w:cs="Arial"/>
          <w:b/>
          <w:bCs/>
          <w:sz w:val="21"/>
          <w:szCs w:val="21"/>
          <w:highlight w:val="yellow"/>
          <w:rtl/>
          <w:lang w:bidi="ar-EG"/>
        </w:rPr>
      </w:pPr>
      <w:r w:rsidRPr="005E2C68">
        <w:rPr>
          <w:rFonts w:ascii="Arial" w:hAnsi="Arial" w:cs="Arial"/>
          <w:b/>
          <w:bCs/>
          <w:sz w:val="21"/>
          <w:highlight w:val="yellow"/>
          <w:rtl/>
        </w:rPr>
        <w:t>نموذج خطاب للإرسال إلى الحكومات</w:t>
      </w:r>
    </w:p>
    <w:p w:rsidR="004158DA" w:rsidRPr="005E2C68" w:rsidRDefault="004158DA" w:rsidP="004158DA">
      <w:pPr>
        <w:pBdr>
          <w:top w:val="single" w:sz="4" w:space="1" w:color="auto"/>
          <w:left w:val="single" w:sz="4" w:space="4" w:color="auto"/>
          <w:bottom w:val="single" w:sz="4" w:space="1" w:color="auto"/>
          <w:right w:val="single" w:sz="4" w:space="4" w:color="auto"/>
        </w:pBdr>
        <w:bidi/>
        <w:spacing w:after="0" w:line="276" w:lineRule="auto"/>
        <w:jc w:val="center"/>
        <w:rPr>
          <w:rFonts w:ascii="Arial" w:hAnsi="Arial" w:cs="Arial"/>
          <w:sz w:val="21"/>
          <w:szCs w:val="21"/>
          <w:rtl/>
          <w:lang w:bidi="ar-EG"/>
        </w:rPr>
      </w:pPr>
      <w:r w:rsidRPr="005E2C68">
        <w:rPr>
          <w:rFonts w:ascii="Arial" w:hAnsi="Arial" w:cs="Arial"/>
          <w:sz w:val="21"/>
          <w:highlight w:val="yellow"/>
          <w:rtl/>
          <w:lang w:bidi="ar-EG"/>
        </w:rPr>
        <w:t xml:space="preserve">/ </w:t>
      </w:r>
      <w:r w:rsidRPr="005E2C68">
        <w:rPr>
          <w:rFonts w:ascii="Arial" w:hAnsi="Arial" w:cs="Arial"/>
          <w:sz w:val="21"/>
          <w:highlight w:val="yellow"/>
          <w:rtl/>
        </w:rPr>
        <w:t>بصياغة يمكنك استخدامها أو تكييفها أو تغييرها بالكامل حسب رغبتك</w:t>
      </w:r>
    </w:p>
    <w:p w:rsidR="004158DA" w:rsidRPr="005E2C68" w:rsidRDefault="004158DA" w:rsidP="004158DA">
      <w:pPr>
        <w:bidi/>
        <w:spacing w:after="0" w:line="276" w:lineRule="auto"/>
        <w:jc w:val="center"/>
        <w:rPr>
          <w:rFonts w:ascii="Arial" w:hAnsi="Arial" w:cs="Arial"/>
          <w:sz w:val="21"/>
          <w:szCs w:val="21"/>
          <w:highlight w:val="yellow"/>
          <w:rtl/>
          <w:lang w:bidi="ar-EG"/>
        </w:rPr>
      </w:pPr>
    </w:p>
    <w:p w:rsidR="004158DA" w:rsidRPr="005E2C68" w:rsidRDefault="004158DA" w:rsidP="004158DA">
      <w:pPr>
        <w:bidi/>
        <w:spacing w:after="0" w:line="276" w:lineRule="auto"/>
        <w:jc w:val="center"/>
        <w:rPr>
          <w:rFonts w:ascii="Arial" w:hAnsi="Arial" w:cs="Arial"/>
          <w:sz w:val="21"/>
          <w:szCs w:val="21"/>
          <w:highlight w:val="yellow"/>
          <w:rtl/>
          <w:lang w:bidi="ar-EG"/>
        </w:rPr>
      </w:pPr>
      <w:r w:rsidRPr="005E2C68">
        <w:rPr>
          <w:rFonts w:ascii="Arial" w:hAnsi="Arial" w:cs="Arial"/>
          <w:sz w:val="21"/>
          <w:highlight w:val="yellow"/>
          <w:rtl/>
          <w:lang w:bidi="ar-EG"/>
        </w:rPr>
        <w:t>[</w:t>
      </w:r>
      <w:r w:rsidRPr="005E2C68">
        <w:rPr>
          <w:rFonts w:ascii="Arial" w:hAnsi="Arial" w:cs="Arial"/>
          <w:sz w:val="21"/>
          <w:highlight w:val="yellow"/>
          <w:rtl/>
        </w:rPr>
        <w:t>ترويسة أو شعار منظمتك</w:t>
      </w:r>
      <w:r w:rsidRPr="005E2C68">
        <w:rPr>
          <w:rFonts w:ascii="Arial" w:hAnsi="Arial" w:cs="Arial"/>
          <w:sz w:val="21"/>
          <w:highlight w:val="yellow"/>
          <w:rtl/>
          <w:lang w:bidi="ar-EG"/>
        </w:rPr>
        <w:t>]</w:t>
      </w:r>
    </w:p>
    <w:p w:rsidR="004158DA" w:rsidRPr="005E2C68" w:rsidRDefault="004158DA" w:rsidP="004158DA">
      <w:pPr>
        <w:bidi/>
        <w:spacing w:after="0" w:line="276" w:lineRule="auto"/>
        <w:jc w:val="both"/>
        <w:rPr>
          <w:rFonts w:ascii="Arial" w:hAnsi="Arial" w:cs="Arial"/>
          <w:sz w:val="21"/>
          <w:szCs w:val="21"/>
          <w:highlight w:val="yellow"/>
          <w:rtl/>
          <w:lang w:bidi="ar-EG"/>
        </w:rPr>
      </w:pPr>
    </w:p>
    <w:p w:rsidR="004158DA" w:rsidRPr="005E2C68" w:rsidRDefault="004158DA" w:rsidP="004158DA">
      <w:pPr>
        <w:bidi/>
        <w:spacing w:after="0" w:line="276" w:lineRule="auto"/>
        <w:jc w:val="both"/>
        <w:rPr>
          <w:rFonts w:ascii="Arial" w:hAnsi="Arial" w:cs="Arial"/>
          <w:sz w:val="21"/>
          <w:szCs w:val="21"/>
          <w:rtl/>
          <w:lang w:bidi="ar-EG"/>
        </w:rPr>
      </w:pPr>
      <w:r w:rsidRPr="005E2C68">
        <w:rPr>
          <w:rFonts w:ascii="Arial" w:hAnsi="Arial" w:cs="Arial"/>
          <w:sz w:val="21"/>
          <w:highlight w:val="yellow"/>
          <w:rtl/>
          <w:lang w:bidi="ar-EG"/>
        </w:rPr>
        <w:t>[</w:t>
      </w:r>
      <w:r w:rsidRPr="005E2C68">
        <w:rPr>
          <w:rFonts w:ascii="Arial" w:hAnsi="Arial" w:cs="Arial"/>
          <w:sz w:val="21"/>
          <w:highlight w:val="yellow"/>
          <w:rtl/>
        </w:rPr>
        <w:t>اسم ووظيفة وعنوان</w:t>
      </w:r>
      <w:r w:rsidRPr="005E2C68">
        <w:rPr>
          <w:rFonts w:ascii="Arial" w:hAnsi="Arial" w:cs="Arial"/>
          <w:sz w:val="21"/>
          <w:rtl/>
          <w:lang w:bidi="ar-EG"/>
        </w:rPr>
        <w:t xml:space="preserve"> </w:t>
      </w:r>
      <w:r w:rsidRPr="005E2C68">
        <w:rPr>
          <w:rFonts w:ascii="Arial" w:hAnsi="Arial" w:cs="Arial"/>
          <w:sz w:val="21"/>
          <w:highlight w:val="yellow"/>
          <w:rtl/>
        </w:rPr>
        <w:t>المستلم</w:t>
      </w:r>
      <w:r w:rsidRPr="005E2C68">
        <w:rPr>
          <w:rFonts w:ascii="Arial" w:hAnsi="Arial" w:cs="Arial"/>
          <w:sz w:val="21"/>
          <w:rtl/>
          <w:lang w:bidi="ar-EG"/>
        </w:rPr>
        <w:t>]</w:t>
      </w:r>
    </w:p>
    <w:p w:rsidR="004158DA" w:rsidRPr="005E2C68" w:rsidRDefault="004158DA" w:rsidP="004158DA">
      <w:pPr>
        <w:bidi/>
        <w:spacing w:after="0" w:line="276" w:lineRule="auto"/>
        <w:rPr>
          <w:rFonts w:ascii="Arial" w:hAnsi="Arial" w:cs="Arial"/>
          <w:sz w:val="21"/>
          <w:szCs w:val="21"/>
          <w:rtl/>
          <w:lang w:bidi="ar-EG"/>
        </w:rPr>
      </w:pPr>
    </w:p>
    <w:p w:rsidR="004158DA" w:rsidRPr="005E2C68" w:rsidRDefault="004158DA" w:rsidP="004158DA">
      <w:pPr>
        <w:bidi/>
        <w:spacing w:after="0" w:line="276" w:lineRule="auto"/>
        <w:rPr>
          <w:rFonts w:ascii="Arial" w:hAnsi="Arial" w:cs="Arial"/>
          <w:sz w:val="21"/>
          <w:szCs w:val="21"/>
          <w:rtl/>
          <w:lang w:bidi="ar-EG"/>
        </w:rPr>
      </w:pPr>
      <w:r w:rsidRPr="005E2C68">
        <w:rPr>
          <w:rFonts w:ascii="Arial" w:hAnsi="Arial" w:cs="Arial"/>
          <w:sz w:val="21"/>
          <w:highlight w:val="yellow"/>
          <w:rtl/>
          <w:lang w:bidi="ar-EG"/>
        </w:rPr>
        <w:t>[</w:t>
      </w:r>
      <w:r w:rsidRPr="005E2C68">
        <w:rPr>
          <w:rFonts w:ascii="Arial" w:hAnsi="Arial" w:cs="Arial"/>
          <w:sz w:val="21"/>
          <w:highlight w:val="yellow"/>
          <w:rtl/>
        </w:rPr>
        <w:t>تاريخ إرسال الخطاب</w:t>
      </w:r>
      <w:r w:rsidRPr="005E2C68">
        <w:rPr>
          <w:rFonts w:ascii="Arial" w:hAnsi="Arial" w:cs="Arial"/>
          <w:sz w:val="21"/>
          <w:rtl/>
          <w:lang w:bidi="ar-EG"/>
        </w:rPr>
        <w:t>]</w:t>
      </w:r>
    </w:p>
    <w:p w:rsidR="004158DA" w:rsidRPr="005E2C68" w:rsidRDefault="004158DA" w:rsidP="004158DA">
      <w:pPr>
        <w:bidi/>
        <w:spacing w:after="0" w:line="276" w:lineRule="auto"/>
        <w:jc w:val="both"/>
        <w:rPr>
          <w:rFonts w:ascii="Arial" w:hAnsi="Arial" w:cs="Arial"/>
          <w:color w:val="FF0000"/>
          <w:sz w:val="21"/>
          <w:szCs w:val="21"/>
          <w:rtl/>
          <w:lang w:bidi="ar-EG"/>
        </w:rPr>
      </w:pPr>
    </w:p>
    <w:p w:rsidR="004158DA" w:rsidRPr="005E2C68" w:rsidRDefault="004158DA" w:rsidP="004158DA">
      <w:pPr>
        <w:bidi/>
        <w:spacing w:after="0" w:line="276" w:lineRule="auto"/>
        <w:jc w:val="both"/>
        <w:rPr>
          <w:rFonts w:ascii="Arial" w:hAnsi="Arial" w:cs="Arial"/>
          <w:color w:val="FF0000"/>
          <w:sz w:val="21"/>
          <w:szCs w:val="21"/>
          <w:rtl/>
          <w:lang w:bidi="ar-EG"/>
        </w:rPr>
      </w:pPr>
    </w:p>
    <w:p w:rsidR="004158DA" w:rsidRPr="005E2C68" w:rsidRDefault="004158DA" w:rsidP="004158DA">
      <w:pPr>
        <w:bidi/>
        <w:spacing w:after="0" w:line="276" w:lineRule="auto"/>
        <w:jc w:val="both"/>
        <w:rPr>
          <w:rFonts w:ascii="Arial" w:hAnsi="Arial" w:cs="Arial"/>
          <w:b/>
          <w:bCs/>
          <w:color w:val="FF0000"/>
          <w:sz w:val="21"/>
          <w:szCs w:val="21"/>
          <w:rtl/>
          <w:lang w:bidi="ar-EG"/>
        </w:rPr>
      </w:pPr>
      <w:r w:rsidRPr="005E2C68">
        <w:rPr>
          <w:rFonts w:ascii="Arial" w:hAnsi="Arial" w:cs="Arial"/>
          <w:b/>
          <w:bCs/>
          <w:sz w:val="21"/>
          <w:u w:val="single"/>
          <w:rtl/>
        </w:rPr>
        <w:t>الموضوع</w:t>
      </w:r>
      <w:r w:rsidRPr="005E2C68">
        <w:rPr>
          <w:rFonts w:ascii="Arial" w:hAnsi="Arial" w:cs="Arial"/>
          <w:b/>
          <w:bCs/>
          <w:sz w:val="21"/>
          <w:u w:val="single"/>
          <w:rtl/>
          <w:lang w:bidi="ar-EG"/>
        </w:rPr>
        <w:t xml:space="preserve">: </w:t>
      </w:r>
      <w:r w:rsidRPr="005E2C68">
        <w:rPr>
          <w:rFonts w:ascii="Arial" w:hAnsi="Arial" w:cs="Arial"/>
          <w:b/>
          <w:bCs/>
          <w:sz w:val="21"/>
          <w:u w:val="single"/>
          <w:rtl/>
        </w:rPr>
        <w:t xml:space="preserve">ثلاث رسائل عاجلة من المجتمع المدني بشأن الاتفاق العالمي للهجرة الآمنة والمنظمة والنظامية </w:t>
      </w:r>
    </w:p>
    <w:p w:rsidR="004158DA" w:rsidRPr="005E2C68" w:rsidRDefault="004158DA" w:rsidP="004158DA">
      <w:pPr>
        <w:bidi/>
        <w:spacing w:after="0" w:line="276" w:lineRule="auto"/>
        <w:jc w:val="both"/>
        <w:rPr>
          <w:rFonts w:ascii="Arial" w:hAnsi="Arial" w:cs="Arial"/>
          <w:i/>
          <w:iCs/>
          <w:sz w:val="21"/>
          <w:szCs w:val="21"/>
          <w:rtl/>
          <w:lang w:bidi="ar-EG"/>
        </w:rPr>
      </w:pPr>
    </w:p>
    <w:p w:rsidR="004158DA" w:rsidRPr="005E2C68" w:rsidRDefault="004158DA" w:rsidP="004158DA">
      <w:pPr>
        <w:bidi/>
        <w:spacing w:after="0" w:line="276" w:lineRule="auto"/>
        <w:jc w:val="both"/>
        <w:rPr>
          <w:rFonts w:ascii="Arial" w:hAnsi="Arial" w:cs="Arial"/>
          <w:i/>
          <w:iCs/>
          <w:sz w:val="21"/>
          <w:szCs w:val="21"/>
          <w:rtl/>
          <w:lang w:bidi="ar-EG"/>
        </w:rPr>
      </w:pPr>
      <w:r w:rsidRPr="005E2C68">
        <w:rPr>
          <w:rFonts w:ascii="Arial" w:hAnsi="Arial" w:cs="Arial"/>
          <w:i/>
          <w:sz w:val="21"/>
          <w:highlight w:val="yellow"/>
          <w:rtl/>
        </w:rPr>
        <w:t xml:space="preserve">صاحب السعادة، </w:t>
      </w:r>
      <w:r w:rsidRPr="005E2C68">
        <w:rPr>
          <w:rFonts w:ascii="Arial" w:hAnsi="Arial" w:cs="Arial"/>
          <w:sz w:val="21"/>
          <w:highlight w:val="yellow"/>
          <w:rtl/>
          <w:lang w:bidi="ar-EG"/>
        </w:rPr>
        <w:t>[</w:t>
      </w:r>
      <w:r w:rsidRPr="005E2C68">
        <w:rPr>
          <w:rFonts w:ascii="Arial" w:hAnsi="Arial" w:cs="Arial"/>
          <w:sz w:val="21"/>
          <w:highlight w:val="yellow"/>
          <w:rtl/>
        </w:rPr>
        <w:t>أو</w:t>
      </w:r>
      <w:r w:rsidRPr="005E2C68">
        <w:rPr>
          <w:rFonts w:ascii="Arial" w:hAnsi="Arial" w:cs="Arial"/>
          <w:i/>
          <w:sz w:val="21"/>
          <w:highlight w:val="yellow"/>
          <w:rtl/>
        </w:rPr>
        <w:t xml:space="preserve"> معالي الوزير</w:t>
      </w:r>
      <w:r w:rsidRPr="005E2C68">
        <w:rPr>
          <w:rFonts w:ascii="Arial" w:hAnsi="Arial" w:cs="Arial"/>
          <w:sz w:val="21"/>
          <w:highlight w:val="yellow"/>
          <w:rtl/>
        </w:rPr>
        <w:t>، إلخ</w:t>
      </w:r>
      <w:r w:rsidRPr="005E2C68">
        <w:rPr>
          <w:rFonts w:ascii="Arial" w:hAnsi="Arial" w:cs="Arial"/>
          <w:sz w:val="21"/>
          <w:highlight w:val="yellow"/>
          <w:rtl/>
          <w:lang w:bidi="ar-EG"/>
        </w:rPr>
        <w:t xml:space="preserve">: </w:t>
      </w:r>
      <w:r w:rsidRPr="005E2C68">
        <w:rPr>
          <w:rFonts w:ascii="Arial" w:hAnsi="Arial" w:cs="Arial"/>
          <w:sz w:val="21"/>
          <w:highlight w:val="yellow"/>
          <w:rtl/>
        </w:rPr>
        <w:t>يرجى التغيير حسب الاسم الرسمي والتحية المناسبة</w:t>
      </w:r>
      <w:r w:rsidRPr="005E2C68">
        <w:rPr>
          <w:rFonts w:ascii="Arial" w:hAnsi="Arial" w:cs="Arial"/>
          <w:sz w:val="21"/>
          <w:highlight w:val="yellow"/>
          <w:rtl/>
          <w:lang w:bidi="ar-EG"/>
        </w:rPr>
        <w:t>]</w:t>
      </w:r>
    </w:p>
    <w:p w:rsidR="004158DA" w:rsidRPr="005E2C68" w:rsidRDefault="004158DA" w:rsidP="004158DA">
      <w:pPr>
        <w:bidi/>
        <w:spacing w:after="0" w:line="276" w:lineRule="auto"/>
        <w:jc w:val="both"/>
        <w:rPr>
          <w:rFonts w:ascii="Arial" w:hAnsi="Arial" w:cs="Arial"/>
          <w:i/>
          <w:iCs/>
          <w:sz w:val="21"/>
          <w:szCs w:val="21"/>
          <w:rtl/>
          <w:lang w:bidi="ar-EG"/>
        </w:rPr>
      </w:pPr>
    </w:p>
    <w:p w:rsidR="004158DA" w:rsidRPr="005E2C68" w:rsidRDefault="004158DA" w:rsidP="004158DA">
      <w:pPr>
        <w:bidi/>
        <w:spacing w:after="0" w:line="276" w:lineRule="auto"/>
        <w:jc w:val="both"/>
        <w:rPr>
          <w:rFonts w:ascii="Arial" w:hAnsi="Arial" w:cs="Arial"/>
          <w:sz w:val="21"/>
          <w:szCs w:val="21"/>
          <w:rtl/>
          <w:lang w:bidi="ar-EG"/>
        </w:rPr>
      </w:pPr>
      <w:r w:rsidRPr="005E2C68">
        <w:rPr>
          <w:rFonts w:ascii="Arial" w:hAnsi="Arial" w:cs="Arial"/>
          <w:sz w:val="21"/>
          <w:rtl/>
        </w:rPr>
        <w:t>نكتب إليكم عن الحلول العملية؛ وحول الآليات الملموسة والتعاون والشراكة التي ترقى إلى مستوى التحدي الرامي للتصدي للتحديات والحقوق والفرص في الهجرة الدولية اليوم</w:t>
      </w:r>
      <w:r w:rsidRPr="005E2C68">
        <w:rPr>
          <w:rFonts w:ascii="Arial" w:hAnsi="Arial" w:cs="Arial"/>
          <w:sz w:val="21"/>
          <w:rtl/>
          <w:lang w:bidi="ar-EG"/>
        </w:rPr>
        <w:t xml:space="preserve">. </w:t>
      </w:r>
      <w:r w:rsidRPr="005E2C68">
        <w:rPr>
          <w:rFonts w:ascii="Arial" w:hAnsi="Arial" w:cs="Arial"/>
          <w:sz w:val="21"/>
          <w:rtl/>
        </w:rPr>
        <w:t>ونحن نفعل ذلك جنبًا إلى جنب مع المئات من منظمات وشبكات المجتمع المدني في جميع أنحاء العالم</w:t>
      </w:r>
      <w:r w:rsidRPr="005E2C68">
        <w:rPr>
          <w:rFonts w:ascii="Arial" w:hAnsi="Arial" w:cs="Arial"/>
          <w:sz w:val="21"/>
          <w:rtl/>
          <w:lang w:bidi="ar-EG"/>
        </w:rPr>
        <w:t xml:space="preserve">: </w:t>
      </w:r>
      <w:r w:rsidRPr="005E2C68">
        <w:rPr>
          <w:rFonts w:ascii="Arial" w:hAnsi="Arial" w:cs="Arial"/>
          <w:sz w:val="21"/>
          <w:rtl/>
        </w:rPr>
        <w:t>جماعات المهاجرين واللاجئين والمغتربين؛ ومنظمات حقوق الإنسان والتنمية والمنظمات الدينية؛ والنقابات العمالية ورابطات العمال، وغيرها في كل قطاع ومنطقة، حيث يعمل الكثيرون مع الحكومات بشأن هذه المسائل على المستويات المحلية والوطنية والإقليمية والدولية</w:t>
      </w:r>
      <w:r w:rsidRPr="005E2C68">
        <w:rPr>
          <w:rFonts w:ascii="Arial" w:hAnsi="Arial" w:cs="Arial"/>
          <w:sz w:val="21"/>
          <w:rtl/>
          <w:lang w:bidi="ar-EG"/>
        </w:rPr>
        <w:t>.</w:t>
      </w:r>
    </w:p>
    <w:p w:rsidR="004158DA" w:rsidRPr="005E2C68" w:rsidRDefault="004158DA" w:rsidP="004158DA">
      <w:pPr>
        <w:bidi/>
        <w:spacing w:before="160" w:after="0" w:line="276" w:lineRule="auto"/>
        <w:jc w:val="both"/>
        <w:rPr>
          <w:rFonts w:ascii="Arial" w:hAnsi="Arial" w:cs="Arial"/>
          <w:sz w:val="21"/>
          <w:szCs w:val="21"/>
          <w:rtl/>
          <w:lang w:bidi="ar-EG"/>
        </w:rPr>
      </w:pPr>
      <w:r w:rsidRPr="005E2C68">
        <w:rPr>
          <w:rFonts w:ascii="Arial" w:hAnsi="Arial" w:cs="Arial"/>
          <w:sz w:val="21"/>
          <w:rtl/>
        </w:rPr>
        <w:t xml:space="preserve">على وجه التحديد، نكتب حول الضرورة الملحة للارتقاء سويًا بمناسبة الالتزامات الإيجابية التي قطعتها جميع الدول الأعضاء في الأمم المتحدة وعددها </w:t>
      </w:r>
      <w:r w:rsidRPr="005E2C68">
        <w:rPr>
          <w:rFonts w:ascii="Arial" w:hAnsi="Arial" w:cs="Arial"/>
          <w:sz w:val="21"/>
          <w:rtl/>
          <w:lang w:bidi="ar-EG"/>
        </w:rPr>
        <w:t xml:space="preserve">193 </w:t>
      </w:r>
      <w:r w:rsidRPr="005E2C68">
        <w:rPr>
          <w:rFonts w:ascii="Arial" w:hAnsi="Arial" w:cs="Arial"/>
          <w:sz w:val="21"/>
          <w:rtl/>
        </w:rPr>
        <w:t xml:space="preserve">دولة في مؤتمر القمة المعني باللاجئين والمهاجرين في الجمعية العامة للأمم المتحدة في سبتمبر </w:t>
      </w:r>
      <w:r w:rsidRPr="005E2C68">
        <w:rPr>
          <w:rFonts w:ascii="Arial" w:hAnsi="Arial" w:cs="Arial"/>
          <w:sz w:val="21"/>
          <w:rtl/>
          <w:lang w:bidi="ar-EG"/>
        </w:rPr>
        <w:t>2016</w:t>
      </w:r>
      <w:r w:rsidRPr="005E2C68">
        <w:rPr>
          <w:rFonts w:ascii="Arial" w:hAnsi="Arial" w:cs="Arial"/>
          <w:sz w:val="21"/>
          <w:rtl/>
        </w:rPr>
        <w:t xml:space="preserve">، وكذلك في خطة التنمية المستدامة لعام </w:t>
      </w:r>
      <w:r w:rsidRPr="005E2C68">
        <w:rPr>
          <w:rFonts w:ascii="Arial" w:hAnsi="Arial" w:cs="Arial"/>
          <w:sz w:val="21"/>
          <w:rtl/>
          <w:lang w:bidi="ar-EG"/>
        </w:rPr>
        <w:t xml:space="preserve">2030 ( </w:t>
      </w:r>
      <w:r w:rsidRPr="005E2C68">
        <w:rPr>
          <w:rFonts w:ascii="Arial" w:hAnsi="Arial" w:cs="Arial"/>
          <w:sz w:val="21"/>
          <w:rtl/>
        </w:rPr>
        <w:t>أهداف التنمية المستدامة</w:t>
      </w:r>
      <w:r w:rsidRPr="005E2C68">
        <w:rPr>
          <w:rFonts w:ascii="Arial" w:hAnsi="Arial" w:cs="Arial"/>
          <w:sz w:val="21"/>
          <w:rtl/>
          <w:lang w:bidi="ar-EG"/>
        </w:rPr>
        <w:t xml:space="preserve">) </w:t>
      </w:r>
      <w:r w:rsidRPr="005E2C68">
        <w:rPr>
          <w:rFonts w:ascii="Arial" w:hAnsi="Arial" w:cs="Arial"/>
          <w:sz w:val="21"/>
          <w:rtl/>
        </w:rPr>
        <w:t>في العام السابق</w:t>
      </w:r>
      <w:r w:rsidRPr="005E2C68">
        <w:rPr>
          <w:rFonts w:ascii="Arial" w:hAnsi="Arial" w:cs="Arial"/>
          <w:sz w:val="21"/>
          <w:rtl/>
          <w:lang w:bidi="ar-EG"/>
        </w:rPr>
        <w:t xml:space="preserve">. </w:t>
      </w:r>
      <w:r w:rsidRPr="005E2C68">
        <w:rPr>
          <w:rFonts w:ascii="Arial" w:hAnsi="Arial" w:cs="Arial"/>
          <w:sz w:val="21"/>
          <w:rtl/>
        </w:rPr>
        <w:t xml:space="preserve">وتتمثل إحدى نقاط متابعة تلك الالتزامات في العملية التي تقودها الدول حاليًا لوضع اتفاق عالمي للهجرة الآمنة والمنظمة والنظامية، لكي تعتمدها الجمعية العامة للأمم المتحدة في سبتمبر </w:t>
      </w:r>
      <w:r w:rsidRPr="005E2C68">
        <w:rPr>
          <w:rFonts w:ascii="Arial" w:hAnsi="Arial" w:cs="Arial"/>
          <w:sz w:val="21"/>
          <w:rtl/>
          <w:lang w:bidi="ar-EG"/>
        </w:rPr>
        <w:t>2018.</w:t>
      </w:r>
    </w:p>
    <w:p w:rsidR="004158DA" w:rsidRPr="005E2C68" w:rsidRDefault="004158DA" w:rsidP="004158DA">
      <w:pPr>
        <w:bidi/>
        <w:spacing w:before="160" w:after="0" w:line="276" w:lineRule="auto"/>
        <w:jc w:val="both"/>
        <w:rPr>
          <w:rFonts w:ascii="Arial" w:hAnsi="Arial" w:cs="Arial"/>
          <w:sz w:val="21"/>
          <w:szCs w:val="21"/>
          <w:rtl/>
          <w:lang w:bidi="ar-EG"/>
        </w:rPr>
      </w:pPr>
      <w:r w:rsidRPr="005E2C68">
        <w:rPr>
          <w:rFonts w:ascii="Arial" w:hAnsi="Arial" w:cs="Arial"/>
          <w:sz w:val="21"/>
          <w:rtl/>
        </w:rPr>
        <w:t xml:space="preserve">نضع في الحسبان النداء الذي وجهته الدول الأعضاء في الإعلان الختامي لمؤتمر القمة لعام </w:t>
      </w:r>
      <w:r w:rsidRPr="005E2C68">
        <w:rPr>
          <w:rFonts w:ascii="Arial" w:hAnsi="Arial" w:cs="Arial"/>
          <w:sz w:val="21"/>
          <w:rtl/>
          <w:lang w:bidi="ar-EG"/>
        </w:rPr>
        <w:t xml:space="preserve">2016 </w:t>
      </w:r>
      <w:r w:rsidRPr="005E2C68">
        <w:rPr>
          <w:rFonts w:ascii="Arial" w:hAnsi="Arial" w:cs="Arial"/>
          <w:sz w:val="21"/>
          <w:rtl/>
        </w:rPr>
        <w:t xml:space="preserve">من أجل </w:t>
      </w:r>
      <w:r w:rsidRPr="005E2C68">
        <w:rPr>
          <w:rFonts w:ascii="Arial" w:hAnsi="Arial" w:cs="Arial"/>
          <w:sz w:val="21"/>
          <w:rtl/>
          <w:lang w:bidi="ar-EG"/>
        </w:rPr>
        <w:t>"</w:t>
      </w:r>
      <w:r w:rsidRPr="005E2C68">
        <w:rPr>
          <w:rFonts w:ascii="Arial" w:hAnsi="Arial" w:cs="Arial"/>
          <w:i/>
          <w:sz w:val="21"/>
          <w:rtl/>
        </w:rPr>
        <w:t>التفاعل الأعمق بين الحكومات والمجتمع المدني لإيجاد حلول للتحديات والفرص التي تفرضها الهجرة الدولية</w:t>
      </w:r>
      <w:r w:rsidRPr="005E2C68">
        <w:rPr>
          <w:rFonts w:ascii="Arial" w:hAnsi="Arial" w:cs="Arial"/>
          <w:sz w:val="21"/>
          <w:rtl/>
          <w:lang w:bidi="ar-EG"/>
        </w:rPr>
        <w:t xml:space="preserve">". </w:t>
      </w:r>
      <w:r w:rsidRPr="005E2C68">
        <w:rPr>
          <w:rFonts w:ascii="Arial" w:hAnsi="Arial" w:cs="Arial"/>
          <w:sz w:val="21"/>
          <w:rtl/>
        </w:rPr>
        <w:t xml:space="preserve">ونحن ننتهز هذه الفرصة لتقديم </w:t>
      </w:r>
      <w:r w:rsidRPr="005E2C68">
        <w:rPr>
          <w:rFonts w:ascii="Arial" w:hAnsi="Arial" w:cs="Arial"/>
          <w:b/>
          <w:bCs/>
          <w:sz w:val="21"/>
          <w:rtl/>
        </w:rPr>
        <w:t xml:space="preserve">ثلاث رسائل عاجلة </w:t>
      </w:r>
      <w:r w:rsidRPr="005E2C68">
        <w:rPr>
          <w:rFonts w:ascii="Arial" w:hAnsi="Arial" w:cs="Arial"/>
          <w:sz w:val="21"/>
          <w:rtl/>
        </w:rPr>
        <w:t xml:space="preserve">إليك، إلى جانب وثيقة المجتمع المدني الكاملة </w:t>
      </w:r>
      <w:r w:rsidRPr="005E2C68">
        <w:rPr>
          <w:rFonts w:ascii="Arial" w:hAnsi="Arial" w:cs="Arial"/>
          <w:b/>
          <w:bCs/>
          <w:i/>
          <w:sz w:val="21"/>
          <w:rtl/>
        </w:rPr>
        <w:t>الآن وبأي طريقة</w:t>
      </w:r>
      <w:r w:rsidRPr="005E2C68">
        <w:rPr>
          <w:rFonts w:ascii="Arial" w:hAnsi="Arial" w:cs="Arial"/>
          <w:b/>
          <w:bCs/>
          <w:i/>
          <w:sz w:val="21"/>
          <w:rtl/>
          <w:lang w:bidi="ar-EG"/>
        </w:rPr>
        <w:t xml:space="preserve">: </w:t>
      </w:r>
      <w:r w:rsidRPr="005E2C68">
        <w:rPr>
          <w:rFonts w:ascii="Arial" w:hAnsi="Arial" w:cs="Arial"/>
          <w:b/>
          <w:bCs/>
          <w:i/>
          <w:sz w:val="21"/>
          <w:rtl/>
        </w:rPr>
        <w:t>عشرة مبادئ للاتفاق العالمي،</w:t>
      </w:r>
      <w:r w:rsidRPr="005E2C68">
        <w:rPr>
          <w:rFonts w:ascii="Arial" w:hAnsi="Arial" w:cs="Arial"/>
          <w:sz w:val="21"/>
          <w:rtl/>
          <w:lang w:bidi="ar-EG"/>
        </w:rPr>
        <w:t xml:space="preserve"> </w:t>
      </w:r>
      <w:r w:rsidRPr="005E2C68">
        <w:rPr>
          <w:rFonts w:ascii="Arial" w:hAnsi="Arial" w:cs="Arial"/>
          <w:i/>
          <w:sz w:val="21"/>
          <w:rtl/>
        </w:rPr>
        <w:t>المرفقة</w:t>
      </w:r>
      <w:r w:rsidRPr="005E2C68">
        <w:rPr>
          <w:rFonts w:ascii="Arial" w:hAnsi="Arial" w:cs="Arial"/>
          <w:sz w:val="21"/>
          <w:rtl/>
          <w:lang w:bidi="ar-EG"/>
        </w:rPr>
        <w:t>.</w:t>
      </w:r>
    </w:p>
    <w:p w:rsidR="004158DA" w:rsidRPr="005E2C68" w:rsidRDefault="004158DA" w:rsidP="004158DA">
      <w:pPr>
        <w:bidi/>
        <w:spacing w:after="0" w:line="276" w:lineRule="auto"/>
        <w:jc w:val="both"/>
        <w:rPr>
          <w:rFonts w:ascii="Arial" w:hAnsi="Arial" w:cs="Arial"/>
          <w:b/>
          <w:bCs/>
          <w:sz w:val="21"/>
          <w:szCs w:val="21"/>
          <w:rtl/>
          <w:lang w:bidi="ar-EG"/>
        </w:rPr>
      </w:pPr>
    </w:p>
    <w:p w:rsidR="004158DA" w:rsidRPr="005E2C68" w:rsidRDefault="004158DA" w:rsidP="004158DA">
      <w:pPr>
        <w:numPr>
          <w:ilvl w:val="0"/>
          <w:numId w:val="1"/>
        </w:numPr>
        <w:bidi/>
        <w:spacing w:after="0" w:line="276" w:lineRule="auto"/>
        <w:jc w:val="both"/>
        <w:rPr>
          <w:rFonts w:ascii="Arial" w:hAnsi="Arial" w:cs="Arial"/>
          <w:b/>
          <w:bCs/>
          <w:sz w:val="21"/>
          <w:szCs w:val="21"/>
          <w:rtl/>
          <w:lang w:bidi="ar-EG"/>
        </w:rPr>
      </w:pPr>
      <w:r w:rsidRPr="005E2C68">
        <w:rPr>
          <w:rFonts w:ascii="Arial" w:hAnsi="Arial" w:cs="Arial"/>
          <w:b/>
          <w:bCs/>
          <w:sz w:val="21"/>
          <w:rtl/>
        </w:rPr>
        <w:t>اتفاق عالمي يستحق الموافقة على</w:t>
      </w:r>
    </w:p>
    <w:p w:rsidR="004158DA" w:rsidRPr="005E2C68" w:rsidRDefault="004158DA" w:rsidP="004158DA">
      <w:pPr>
        <w:bidi/>
        <w:spacing w:after="0" w:line="276" w:lineRule="auto"/>
        <w:jc w:val="both"/>
        <w:rPr>
          <w:rFonts w:ascii="Arial" w:hAnsi="Arial" w:cs="Arial"/>
          <w:sz w:val="21"/>
          <w:szCs w:val="21"/>
          <w:rtl/>
          <w:lang w:bidi="ar-EG"/>
        </w:rPr>
      </w:pPr>
      <w:r w:rsidRPr="005E2C68">
        <w:rPr>
          <w:rFonts w:ascii="Arial" w:hAnsi="Arial" w:cs="Arial"/>
          <w:sz w:val="21"/>
          <w:rtl/>
        </w:rPr>
        <w:t>نرغب في العمل معكم بشأن التوصل إلى اتفاق عالمي مكمل لأهداف التنمية المستدامة، ويحدد ويلبي الالتزامات المتعلقة بجميع أهداف التنمية المستدامة والغايات المتصلة بالهجرة على أرض الواقع، والتعاون مباشرة مع الاتفاق بشأن اللاجئين الذي يجري وضعه كذلك</w:t>
      </w:r>
      <w:r w:rsidRPr="005E2C68">
        <w:rPr>
          <w:rFonts w:ascii="Arial" w:hAnsi="Arial" w:cs="Arial"/>
          <w:sz w:val="21"/>
          <w:rtl/>
          <w:lang w:bidi="ar-EG"/>
        </w:rPr>
        <w:t xml:space="preserve">. </w:t>
      </w:r>
      <w:r w:rsidRPr="005E2C68">
        <w:rPr>
          <w:rFonts w:ascii="Arial" w:hAnsi="Arial" w:cs="Arial"/>
          <w:sz w:val="21"/>
          <w:rtl/>
        </w:rPr>
        <w:t xml:space="preserve">ومن الناحية العملية، ينبغي أن يتضمن الاتفاق العالمي التزامات تجاه مجموعة من المبادئ والأهداف والإجراءات المطابقة التي تتسم بأنها طموحة ولكن يمكن تحقيقها وفق جداول زمنية متدرجة من </w:t>
      </w:r>
      <w:r w:rsidRPr="005E2C68">
        <w:rPr>
          <w:rFonts w:ascii="Arial" w:hAnsi="Arial" w:cs="Arial"/>
          <w:sz w:val="21"/>
          <w:rtl/>
          <w:lang w:bidi="ar-EG"/>
        </w:rPr>
        <w:t xml:space="preserve">2 </w:t>
      </w:r>
      <w:r w:rsidRPr="005E2C68">
        <w:rPr>
          <w:rFonts w:ascii="Arial" w:hAnsi="Arial" w:cs="Arial"/>
          <w:sz w:val="21"/>
          <w:rtl/>
        </w:rPr>
        <w:t>و</w:t>
      </w:r>
      <w:r w:rsidRPr="005E2C68">
        <w:rPr>
          <w:rFonts w:ascii="Arial" w:hAnsi="Arial" w:cs="Arial"/>
          <w:sz w:val="21"/>
          <w:rtl/>
          <w:lang w:bidi="ar-EG"/>
        </w:rPr>
        <w:t xml:space="preserve">4 </w:t>
      </w:r>
      <w:r w:rsidRPr="005E2C68">
        <w:rPr>
          <w:rFonts w:ascii="Arial" w:hAnsi="Arial" w:cs="Arial"/>
          <w:sz w:val="21"/>
          <w:rtl/>
        </w:rPr>
        <w:t>و</w:t>
      </w:r>
      <w:r w:rsidRPr="005E2C68">
        <w:rPr>
          <w:rFonts w:ascii="Arial" w:hAnsi="Arial" w:cs="Arial"/>
          <w:sz w:val="21"/>
          <w:rtl/>
          <w:lang w:bidi="ar-EG"/>
        </w:rPr>
        <w:t xml:space="preserve">6 </w:t>
      </w:r>
      <w:r w:rsidRPr="005E2C68">
        <w:rPr>
          <w:rFonts w:ascii="Arial" w:hAnsi="Arial" w:cs="Arial"/>
          <w:sz w:val="21"/>
          <w:rtl/>
        </w:rPr>
        <w:t>و</w:t>
      </w:r>
      <w:r w:rsidRPr="005E2C68">
        <w:rPr>
          <w:rFonts w:ascii="Arial" w:hAnsi="Arial" w:cs="Arial"/>
          <w:sz w:val="21"/>
          <w:rtl/>
          <w:lang w:bidi="ar-EG"/>
        </w:rPr>
        <w:t xml:space="preserve">8 </w:t>
      </w:r>
      <w:r w:rsidRPr="005E2C68">
        <w:rPr>
          <w:rFonts w:ascii="Arial" w:hAnsi="Arial" w:cs="Arial"/>
          <w:sz w:val="21"/>
          <w:rtl/>
        </w:rPr>
        <w:t>و</w:t>
      </w:r>
      <w:r w:rsidRPr="005E2C68">
        <w:rPr>
          <w:rFonts w:ascii="Arial" w:hAnsi="Arial" w:cs="Arial"/>
          <w:sz w:val="21"/>
          <w:rtl/>
          <w:lang w:bidi="ar-EG"/>
        </w:rPr>
        <w:t xml:space="preserve">12 </w:t>
      </w:r>
      <w:r w:rsidRPr="005E2C68">
        <w:rPr>
          <w:rFonts w:ascii="Arial" w:hAnsi="Arial" w:cs="Arial"/>
          <w:sz w:val="21"/>
          <w:rtl/>
        </w:rPr>
        <w:t xml:space="preserve">عامًا حتى عام </w:t>
      </w:r>
      <w:r w:rsidRPr="005E2C68">
        <w:rPr>
          <w:rFonts w:ascii="Arial" w:hAnsi="Arial" w:cs="Arial"/>
          <w:sz w:val="21"/>
          <w:rtl/>
          <w:lang w:bidi="ar-EG"/>
        </w:rPr>
        <w:t xml:space="preserve">2030. </w:t>
      </w:r>
      <w:r w:rsidRPr="005E2C68">
        <w:rPr>
          <w:rFonts w:ascii="Arial" w:hAnsi="Arial" w:cs="Arial"/>
          <w:sz w:val="21"/>
          <w:rtl/>
        </w:rPr>
        <w:t>ينبغي أيضًا أن يتضمن الاتفاق العالمي ملحقًا شاملاً للقواعد والمبادئ الحالية بشأن حماية المهاجرين واللاجئين ومعاملتهم</w:t>
      </w:r>
      <w:r w:rsidRPr="005E2C68">
        <w:rPr>
          <w:rFonts w:ascii="Arial" w:hAnsi="Arial" w:cs="Arial"/>
          <w:sz w:val="21"/>
          <w:rtl/>
          <w:lang w:bidi="ar-EG"/>
        </w:rPr>
        <w:t xml:space="preserve">. </w:t>
      </w:r>
    </w:p>
    <w:p w:rsidR="004158DA" w:rsidRPr="005E2C68" w:rsidRDefault="004158DA" w:rsidP="004158DA">
      <w:pPr>
        <w:bidi/>
        <w:spacing w:before="160" w:after="0" w:line="276" w:lineRule="auto"/>
        <w:jc w:val="both"/>
        <w:rPr>
          <w:rFonts w:ascii="Arial" w:hAnsi="Arial" w:cs="Arial"/>
          <w:sz w:val="21"/>
          <w:szCs w:val="21"/>
          <w:rtl/>
          <w:lang w:bidi="ar-EG"/>
        </w:rPr>
      </w:pPr>
      <w:r w:rsidRPr="005E2C68">
        <w:rPr>
          <w:rFonts w:ascii="Arial" w:hAnsi="Arial" w:cs="Arial"/>
          <w:sz w:val="21"/>
          <w:rtl/>
        </w:rPr>
        <w:t xml:space="preserve"> وينبغي أن يحدد الاتفاق المسائل الأكثر صعوبة والثغرات التي سيتعين على الدول وأصحاب المصلحة الآخرين العمل عليها بعد اعتماد الاتفاق للتوصل إلى اتفاق بشأن المبادئ والممارسات والشراكات</w:t>
      </w:r>
      <w:r w:rsidRPr="005E2C68">
        <w:rPr>
          <w:rFonts w:ascii="Arial" w:hAnsi="Arial" w:cs="Arial"/>
          <w:sz w:val="21"/>
          <w:rtl/>
          <w:lang w:bidi="ar-EG"/>
        </w:rPr>
        <w:t xml:space="preserve">. </w:t>
      </w:r>
      <w:r w:rsidRPr="005E2C68">
        <w:rPr>
          <w:rFonts w:ascii="Arial" w:hAnsi="Arial" w:cs="Arial"/>
          <w:sz w:val="21"/>
          <w:rtl/>
        </w:rPr>
        <w:t>وينبغي أن يشمل ذلك عمليات واضحة ومحددة زمنيًا لأصحاب المصلحة المتعددين، تدفع وتستكمل</w:t>
      </w:r>
      <w:r>
        <w:rPr>
          <w:rFonts w:ascii="Arial" w:hAnsi="Arial" w:cs="Arial"/>
          <w:sz w:val="21"/>
          <w:rtl/>
          <w:lang w:bidi="ar-EG"/>
        </w:rPr>
        <w:t xml:space="preserve"> </w:t>
      </w:r>
      <w:r w:rsidRPr="005E2C68">
        <w:rPr>
          <w:rFonts w:ascii="Arial" w:hAnsi="Arial" w:cs="Arial"/>
          <w:sz w:val="21"/>
          <w:rtl/>
        </w:rPr>
        <w:t xml:space="preserve">العمل الحالي بشأن المبادئ والتوجيهات الطوعية المتعلقة بمعاملة المهاجرين الذين يعيشون في أوضاع هشة، والتشرد الناجم عن المناخ والبيئة، وتصحيح الأوضاع، والعودة وإعادة الدمج، وإدارة الهجرة </w:t>
      </w:r>
      <w:r w:rsidRPr="005E2C68">
        <w:rPr>
          <w:rFonts w:ascii="Arial" w:hAnsi="Arial" w:cs="Arial"/>
          <w:sz w:val="21"/>
          <w:rtl/>
          <w:lang w:bidi="ar-EG"/>
        </w:rPr>
        <w:t>.</w:t>
      </w:r>
    </w:p>
    <w:p w:rsidR="004158DA" w:rsidRPr="005E2C68" w:rsidRDefault="004158DA" w:rsidP="004158DA">
      <w:pPr>
        <w:bidi/>
        <w:spacing w:after="0" w:line="276" w:lineRule="auto"/>
        <w:jc w:val="both"/>
        <w:rPr>
          <w:rFonts w:ascii="Arial" w:hAnsi="Arial" w:cs="Arial"/>
          <w:sz w:val="21"/>
          <w:szCs w:val="21"/>
          <w:rtl/>
          <w:lang w:bidi="ar-EG"/>
        </w:rPr>
      </w:pPr>
    </w:p>
    <w:p w:rsidR="004158DA" w:rsidRPr="005E2C68" w:rsidRDefault="004158DA" w:rsidP="004158DA">
      <w:pPr>
        <w:numPr>
          <w:ilvl w:val="0"/>
          <w:numId w:val="1"/>
        </w:numPr>
        <w:bidi/>
        <w:spacing w:after="0" w:line="276" w:lineRule="auto"/>
        <w:jc w:val="both"/>
        <w:rPr>
          <w:rFonts w:ascii="Arial" w:hAnsi="Arial" w:cs="Arial"/>
          <w:b/>
          <w:bCs/>
          <w:sz w:val="21"/>
          <w:szCs w:val="21"/>
          <w:rtl/>
          <w:lang w:bidi="ar-EG"/>
        </w:rPr>
      </w:pPr>
      <w:r w:rsidRPr="005E2C68">
        <w:rPr>
          <w:rFonts w:ascii="Arial" w:hAnsi="Arial" w:cs="Arial"/>
          <w:b/>
          <w:bCs/>
          <w:sz w:val="21"/>
          <w:rtl/>
        </w:rPr>
        <w:t>المبادئ في الممارسة العملية</w:t>
      </w:r>
      <w:r w:rsidRPr="005E2C68">
        <w:rPr>
          <w:rFonts w:ascii="Arial" w:hAnsi="Arial" w:cs="Arial"/>
          <w:b/>
          <w:bCs/>
          <w:sz w:val="21"/>
          <w:rtl/>
          <w:lang w:bidi="ar-EG"/>
        </w:rPr>
        <w:t>.</w:t>
      </w:r>
    </w:p>
    <w:p w:rsidR="004158DA" w:rsidRPr="005E2C68" w:rsidRDefault="004158DA" w:rsidP="004158DA">
      <w:pPr>
        <w:bidi/>
        <w:spacing w:after="0" w:line="276" w:lineRule="auto"/>
        <w:jc w:val="both"/>
        <w:rPr>
          <w:rFonts w:ascii="Arial" w:hAnsi="Arial" w:cs="Arial"/>
          <w:sz w:val="21"/>
          <w:szCs w:val="21"/>
          <w:rtl/>
          <w:lang w:bidi="ar-EG"/>
        </w:rPr>
      </w:pPr>
      <w:r w:rsidRPr="005E2C68">
        <w:rPr>
          <w:rFonts w:ascii="Arial" w:hAnsi="Arial" w:cs="Arial"/>
          <w:sz w:val="21"/>
          <w:rtl/>
        </w:rPr>
        <w:t>ينبغي أن يستند الاتفاق العالمي على ثلاثة مبادئ أساسية</w:t>
      </w:r>
      <w:r w:rsidRPr="005E2C68">
        <w:rPr>
          <w:rFonts w:ascii="Arial" w:hAnsi="Arial" w:cs="Arial"/>
          <w:sz w:val="21"/>
          <w:rtl/>
          <w:lang w:bidi="ar-EG"/>
        </w:rPr>
        <w:t xml:space="preserve">. </w:t>
      </w:r>
      <w:r w:rsidRPr="005E2C68">
        <w:rPr>
          <w:rFonts w:ascii="Arial" w:hAnsi="Arial" w:cs="Arial"/>
          <w:sz w:val="21"/>
          <w:rtl/>
        </w:rPr>
        <w:t>أولاً، يجب أن يعمل الاتفاق على تقديم الفائدة مباشرة</w:t>
      </w:r>
      <w:r>
        <w:rPr>
          <w:rFonts w:ascii="Arial" w:hAnsi="Arial" w:cs="Arial"/>
          <w:sz w:val="21"/>
          <w:rtl/>
          <w:lang w:bidi="ar-EG"/>
        </w:rPr>
        <w:t xml:space="preserve"> </w:t>
      </w:r>
      <w:r w:rsidRPr="005E2C68">
        <w:rPr>
          <w:rFonts w:ascii="Arial" w:hAnsi="Arial" w:cs="Arial"/>
          <w:sz w:val="21"/>
          <w:rtl/>
        </w:rPr>
        <w:t>للمهاجرين واللاجئين والمجتمعات</w:t>
      </w:r>
      <w:r w:rsidRPr="005E2C68">
        <w:rPr>
          <w:rFonts w:ascii="Arial" w:hAnsi="Arial" w:cs="Arial"/>
          <w:sz w:val="21"/>
          <w:rtl/>
          <w:lang w:bidi="ar-EG"/>
        </w:rPr>
        <w:t xml:space="preserve">. </w:t>
      </w:r>
      <w:r w:rsidRPr="005E2C68">
        <w:rPr>
          <w:rFonts w:ascii="Arial" w:hAnsi="Arial" w:cs="Arial"/>
          <w:sz w:val="21"/>
          <w:rtl/>
        </w:rPr>
        <w:t xml:space="preserve">ثانيًا، ينبغي أن يركز الاتفاق على التصديق على الحقوق والاتفاقات القائمة بالفعل وتوسيع نطاقها وتنفيذها </w:t>
      </w:r>
      <w:r w:rsidRPr="005E2C68">
        <w:rPr>
          <w:rFonts w:ascii="Arial" w:hAnsi="Arial" w:cs="Arial"/>
          <w:sz w:val="21"/>
          <w:rtl/>
          <w:lang w:bidi="ar-EG"/>
        </w:rPr>
        <w:t xml:space="preserve">- </w:t>
      </w:r>
      <w:r w:rsidRPr="005E2C68">
        <w:rPr>
          <w:rFonts w:ascii="Arial" w:hAnsi="Arial" w:cs="Arial"/>
          <w:sz w:val="21"/>
          <w:rtl/>
        </w:rPr>
        <w:t xml:space="preserve">وليس مجرد </w:t>
      </w:r>
      <w:r w:rsidRPr="005E2C68">
        <w:rPr>
          <w:rFonts w:ascii="Arial" w:hAnsi="Arial" w:cs="Arial"/>
          <w:sz w:val="21"/>
          <w:rtl/>
        </w:rPr>
        <w:lastRenderedPageBreak/>
        <w:t>إعادة صياغتها</w:t>
      </w:r>
      <w:r w:rsidRPr="005E2C68">
        <w:rPr>
          <w:rFonts w:ascii="Arial" w:hAnsi="Arial" w:cs="Arial"/>
          <w:sz w:val="21"/>
          <w:rtl/>
          <w:lang w:bidi="ar-EG"/>
        </w:rPr>
        <w:t xml:space="preserve">. </w:t>
      </w:r>
      <w:r w:rsidRPr="005E2C68">
        <w:rPr>
          <w:rFonts w:ascii="Arial" w:hAnsi="Arial" w:cs="Arial"/>
          <w:sz w:val="21"/>
          <w:rtl/>
        </w:rPr>
        <w:t xml:space="preserve">ولا يحتاج الاتفاق إلى </w:t>
      </w:r>
      <w:r w:rsidRPr="005E2C68">
        <w:rPr>
          <w:rFonts w:ascii="Arial" w:hAnsi="Arial" w:cs="Arial"/>
          <w:sz w:val="21"/>
          <w:rtl/>
          <w:lang w:bidi="ar-EG"/>
        </w:rPr>
        <w:t>"</w:t>
      </w:r>
      <w:r w:rsidRPr="005E2C68">
        <w:rPr>
          <w:rFonts w:ascii="Arial" w:hAnsi="Arial" w:cs="Arial"/>
          <w:sz w:val="21"/>
          <w:rtl/>
        </w:rPr>
        <w:t>إعادة اختراع العجلة</w:t>
      </w:r>
      <w:r w:rsidRPr="005E2C68">
        <w:rPr>
          <w:rFonts w:ascii="Arial" w:hAnsi="Arial" w:cs="Arial"/>
          <w:sz w:val="21"/>
          <w:rtl/>
          <w:lang w:bidi="ar-EG"/>
        </w:rPr>
        <w:t>"</w:t>
      </w:r>
      <w:r w:rsidRPr="005E2C68">
        <w:rPr>
          <w:rFonts w:ascii="Arial" w:hAnsi="Arial" w:cs="Arial"/>
          <w:sz w:val="21"/>
          <w:rtl/>
        </w:rPr>
        <w:t xml:space="preserve">، ولكنه يحتاج </w:t>
      </w:r>
      <w:r w:rsidRPr="005E2C68">
        <w:rPr>
          <w:rFonts w:ascii="Arial" w:hAnsi="Arial" w:cs="Arial"/>
          <w:i/>
          <w:sz w:val="21"/>
          <w:rtl/>
        </w:rPr>
        <w:t>تدوير</w:t>
      </w:r>
      <w:r w:rsidRPr="005E2C68">
        <w:rPr>
          <w:rFonts w:ascii="Arial" w:hAnsi="Arial" w:cs="Arial"/>
          <w:sz w:val="21"/>
          <w:rtl/>
        </w:rPr>
        <w:t xml:space="preserve"> العجلة</w:t>
      </w:r>
      <w:r w:rsidRPr="005E2C68">
        <w:rPr>
          <w:rFonts w:ascii="Arial" w:hAnsi="Arial" w:cs="Arial"/>
          <w:sz w:val="21"/>
          <w:rtl/>
          <w:lang w:bidi="ar-EG"/>
        </w:rPr>
        <w:t xml:space="preserve">. </w:t>
      </w:r>
      <w:r w:rsidRPr="005E2C68">
        <w:rPr>
          <w:rFonts w:ascii="Arial" w:hAnsi="Arial" w:cs="Arial"/>
          <w:sz w:val="21"/>
          <w:rtl/>
        </w:rPr>
        <w:t>وثالثًا، يجب أن يكون المجتمع المدني، بما في ذلك المهاجرين واللاجئين ومنظمات المغتربين، جزءًا هامًا من المناقشة والحلول</w:t>
      </w:r>
      <w:r w:rsidRPr="005E2C68">
        <w:rPr>
          <w:rFonts w:ascii="Arial" w:hAnsi="Arial" w:cs="Arial"/>
          <w:sz w:val="21"/>
          <w:rtl/>
          <w:lang w:bidi="ar-EG"/>
        </w:rPr>
        <w:t>.</w:t>
      </w:r>
    </w:p>
    <w:p w:rsidR="004158DA" w:rsidRPr="005E2C68" w:rsidRDefault="004158DA" w:rsidP="004158DA">
      <w:pPr>
        <w:bidi/>
        <w:spacing w:after="0" w:line="240" w:lineRule="auto"/>
        <w:jc w:val="both"/>
        <w:rPr>
          <w:rFonts w:ascii="Arial" w:hAnsi="Arial" w:cs="Arial"/>
          <w:sz w:val="21"/>
          <w:szCs w:val="21"/>
          <w:rtl/>
          <w:lang w:bidi="ar-EG"/>
        </w:rPr>
      </w:pPr>
    </w:p>
    <w:p w:rsidR="004158DA" w:rsidRPr="005E2C68" w:rsidRDefault="004158DA" w:rsidP="004158DA">
      <w:pPr>
        <w:numPr>
          <w:ilvl w:val="0"/>
          <w:numId w:val="1"/>
        </w:numPr>
        <w:bidi/>
        <w:spacing w:after="0" w:line="240" w:lineRule="auto"/>
        <w:jc w:val="both"/>
        <w:rPr>
          <w:rFonts w:ascii="Arial" w:hAnsi="Arial" w:cs="Arial"/>
          <w:b/>
          <w:bCs/>
          <w:sz w:val="21"/>
          <w:szCs w:val="21"/>
          <w:rtl/>
          <w:lang w:bidi="ar-EG"/>
        </w:rPr>
      </w:pPr>
      <w:r w:rsidRPr="005E2C68">
        <w:rPr>
          <w:rFonts w:ascii="Arial" w:hAnsi="Arial" w:cs="Arial"/>
          <w:b/>
          <w:bCs/>
          <w:sz w:val="21"/>
          <w:rtl/>
        </w:rPr>
        <w:t>الآن وبأي طريقة</w:t>
      </w:r>
      <w:r w:rsidRPr="005E2C68">
        <w:rPr>
          <w:rFonts w:ascii="Arial" w:hAnsi="Arial" w:cs="Arial"/>
          <w:b/>
          <w:bCs/>
          <w:sz w:val="21"/>
          <w:rtl/>
          <w:lang w:bidi="ar-EG"/>
        </w:rPr>
        <w:t xml:space="preserve">: </w:t>
      </w:r>
      <w:r w:rsidRPr="005E2C68">
        <w:rPr>
          <w:rFonts w:ascii="Arial" w:hAnsi="Arial" w:cs="Arial"/>
          <w:b/>
          <w:bCs/>
          <w:sz w:val="21"/>
          <w:rtl/>
        </w:rPr>
        <w:t>عشرة مبادئ للاتفاق العالمي</w:t>
      </w:r>
    </w:p>
    <w:p w:rsidR="004158DA" w:rsidRPr="004158DA" w:rsidRDefault="004158DA" w:rsidP="004158DA">
      <w:pPr>
        <w:bidi/>
        <w:jc w:val="both"/>
        <w:rPr>
          <w:rFonts w:ascii="Arial" w:hAnsi="Arial" w:cs="Arial"/>
          <w:sz w:val="21"/>
          <w:szCs w:val="21"/>
          <w:rtl/>
          <w:lang w:bidi="ar-EG"/>
        </w:rPr>
      </w:pPr>
      <w:r w:rsidRPr="005E2C68">
        <w:rPr>
          <w:rFonts w:ascii="Arial" w:hAnsi="Arial" w:cs="Arial"/>
          <w:sz w:val="21"/>
          <w:rtl/>
        </w:rPr>
        <w:t>كما هو مبين في الوثيقة المرفقة، نحثكم على إدراج المبادئ العشرة التالية وموضوعين شاملين في الاتفاق العالمي</w:t>
      </w:r>
      <w:r w:rsidRPr="005E2C68">
        <w:rPr>
          <w:rFonts w:ascii="Arial" w:hAnsi="Arial" w:cs="Arial"/>
          <w:sz w:val="21"/>
          <w:rtl/>
          <w:lang w:bidi="ar-EG"/>
        </w:rPr>
        <w:t xml:space="preserve">: </w:t>
      </w:r>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العوامل المسببة للتنقل البشري</w:t>
      </w:r>
      <w:r w:rsidRPr="004158DA">
        <w:rPr>
          <w:rFonts w:ascii="Arial" w:hAnsi="Arial" w:cs="Arial"/>
          <w:b/>
          <w:bCs/>
          <w:sz w:val="20"/>
          <w:rtl/>
          <w:lang w:bidi="ar-EG"/>
        </w:rPr>
        <w:t>:</w:t>
      </w:r>
      <w:r w:rsidRPr="004158DA">
        <w:rPr>
          <w:rFonts w:ascii="Arial" w:hAnsi="Arial" w:cs="Arial"/>
          <w:sz w:val="20"/>
          <w:rtl/>
        </w:rPr>
        <w:t xml:space="preserve"> العمل على إنهاء العوامل المسببة للتهجير القسري وتطبيع وتسهيل الهجرة الطوعية</w:t>
      </w:r>
      <w:r w:rsidRPr="004158DA">
        <w:rPr>
          <w:rFonts w:ascii="Arial" w:hAnsi="Arial" w:cs="Arial"/>
          <w:sz w:val="20"/>
          <w:rtl/>
          <w:lang w:bidi="ar-EG"/>
        </w:rPr>
        <w:t>.</w:t>
      </w:r>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مسارات التنقل البشري الآمنة</w:t>
      </w:r>
      <w:r w:rsidRPr="004158DA">
        <w:rPr>
          <w:rFonts w:ascii="Arial" w:hAnsi="Arial" w:cs="Arial"/>
          <w:sz w:val="20"/>
          <w:rtl/>
          <w:lang w:bidi="ar-EG"/>
        </w:rPr>
        <w:t xml:space="preserve">: </w:t>
      </w:r>
      <w:r w:rsidRPr="004158DA">
        <w:rPr>
          <w:rFonts w:ascii="Arial" w:hAnsi="Arial" w:cs="Arial"/>
          <w:sz w:val="20"/>
          <w:rtl/>
        </w:rPr>
        <w:t>العمل على تعزيز المسارات والفرص الآمنة والنظامية وذات الأسعار المعقولة للتنقل البشري التي تتوافق مع حقوق الإنسان</w:t>
      </w:r>
      <w:r w:rsidRPr="004158DA">
        <w:rPr>
          <w:rFonts w:ascii="Arial" w:hAnsi="Arial" w:cs="Arial"/>
          <w:sz w:val="20"/>
          <w:rtl/>
          <w:lang w:bidi="ar-EG"/>
        </w:rPr>
        <w:t>.</w:t>
      </w:r>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الحماية</w:t>
      </w:r>
      <w:r w:rsidRPr="004158DA">
        <w:rPr>
          <w:rFonts w:ascii="Arial" w:hAnsi="Arial" w:cs="Arial"/>
          <w:sz w:val="20"/>
          <w:rtl/>
          <w:lang w:bidi="ar-EG"/>
        </w:rPr>
        <w:t xml:space="preserve">: </w:t>
      </w:r>
      <w:r w:rsidRPr="004158DA">
        <w:rPr>
          <w:rFonts w:ascii="Arial" w:hAnsi="Arial" w:cs="Arial"/>
          <w:sz w:val="20"/>
          <w:rtl/>
        </w:rPr>
        <w:t>العمل على تلبية واحترام وتحقيق احتياجات حقوق الإنسان لجميع المهاجرين واللاجئين المنكوبين والعابرين وعلى الحدود وفي الوجهة، ووضع حد لتجريمهم واحتجازهم</w:t>
      </w:r>
      <w:r w:rsidRPr="004158DA">
        <w:rPr>
          <w:rFonts w:ascii="Arial" w:hAnsi="Arial" w:cs="Arial"/>
          <w:sz w:val="20"/>
          <w:rtl/>
          <w:lang w:bidi="ar-EG"/>
        </w:rPr>
        <w:t>.</w:t>
      </w:r>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العمل اللائق وحقوق العمال</w:t>
      </w:r>
      <w:r w:rsidRPr="004158DA">
        <w:rPr>
          <w:rFonts w:ascii="Arial" w:hAnsi="Arial" w:cs="Arial"/>
          <w:sz w:val="20"/>
          <w:rtl/>
          <w:lang w:bidi="ar-EG"/>
        </w:rPr>
        <w:t xml:space="preserve">: </w:t>
      </w:r>
      <w:r w:rsidRPr="004158DA">
        <w:rPr>
          <w:rFonts w:ascii="Arial" w:hAnsi="Arial" w:cs="Arial"/>
          <w:sz w:val="20"/>
          <w:rtl/>
        </w:rPr>
        <w:t>العمل على تعزيز التنقل الآمن واللائق للعمال، وتحسين ظروف العمل وحقوق العمال للمهاجرين واللاجئين</w:t>
      </w:r>
      <w:r w:rsidRPr="004158DA">
        <w:rPr>
          <w:rFonts w:ascii="Arial" w:hAnsi="Arial" w:cs="Arial"/>
          <w:sz w:val="20"/>
          <w:rtl/>
          <w:lang w:bidi="ar-EG"/>
        </w:rPr>
        <w:t>.</w:t>
      </w:r>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ظروف المعيشة الكريمة والوصول إلى العدالة</w:t>
      </w:r>
      <w:r w:rsidRPr="004158DA">
        <w:rPr>
          <w:rFonts w:ascii="Arial" w:hAnsi="Arial" w:cs="Arial"/>
          <w:sz w:val="20"/>
          <w:rtl/>
          <w:lang w:bidi="ar-EG"/>
        </w:rPr>
        <w:t xml:space="preserve">: </w:t>
      </w:r>
      <w:r w:rsidRPr="004158DA">
        <w:rPr>
          <w:rFonts w:ascii="Arial" w:hAnsi="Arial" w:cs="Arial"/>
          <w:sz w:val="20"/>
          <w:rtl/>
        </w:rPr>
        <w:t>العمل على ضمان ظروف المعيشة الآمنة والكريمة والوصول إلى الخدمات الاجتماعية والعدالة لجميع المهاجرين واللاجئين</w:t>
      </w:r>
      <w:r w:rsidRPr="004158DA">
        <w:rPr>
          <w:rFonts w:ascii="Arial" w:hAnsi="Arial" w:cs="Arial"/>
          <w:sz w:val="20"/>
          <w:rtl/>
          <w:lang w:bidi="ar-EG"/>
        </w:rPr>
        <w:t xml:space="preserve">. </w:t>
      </w:r>
      <w:bookmarkStart w:id="0" w:name="_GoBack"/>
      <w:bookmarkEnd w:id="0"/>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التعليم والمهارات</w:t>
      </w:r>
      <w:r w:rsidRPr="004158DA">
        <w:rPr>
          <w:rFonts w:ascii="Arial" w:hAnsi="Arial" w:cs="Arial"/>
          <w:sz w:val="20"/>
          <w:rtl/>
          <w:lang w:bidi="ar-EG"/>
        </w:rPr>
        <w:t xml:space="preserve">: </w:t>
      </w:r>
      <w:r w:rsidRPr="004158DA">
        <w:rPr>
          <w:rFonts w:ascii="Arial" w:hAnsi="Arial" w:cs="Arial"/>
          <w:sz w:val="20"/>
          <w:rtl/>
        </w:rPr>
        <w:t>العمل على توفير التعليم الجيد والتنمية لجميع الأطفال وتحسين تنقل الطلاب وتوفير فرص التعلم وتقدير المهارات والمؤهلات</w:t>
      </w:r>
      <w:r w:rsidRPr="004158DA">
        <w:rPr>
          <w:rFonts w:ascii="Arial" w:hAnsi="Arial" w:cs="Arial"/>
          <w:sz w:val="20"/>
          <w:rtl/>
          <w:lang w:bidi="ar-EG"/>
        </w:rPr>
        <w:t xml:space="preserve">. </w:t>
      </w:r>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الدمج ومكافحة التمييز</w:t>
      </w:r>
      <w:r w:rsidRPr="004158DA">
        <w:rPr>
          <w:rFonts w:ascii="Arial" w:hAnsi="Arial" w:cs="Arial"/>
          <w:sz w:val="20"/>
          <w:rtl/>
          <w:lang w:bidi="ar-EG"/>
        </w:rPr>
        <w:t xml:space="preserve">: </w:t>
      </w:r>
      <w:r w:rsidRPr="004158DA">
        <w:rPr>
          <w:rFonts w:ascii="Arial" w:hAnsi="Arial" w:cs="Arial"/>
          <w:sz w:val="20"/>
          <w:rtl/>
        </w:rPr>
        <w:t>العمل على تعزيز التماسك الاجتماعي ودمج المهاجرين واللاجئين في المجتمعات ومكافحة جميع أشكال كراهية الأجانب والعنصرية والتمييز</w:t>
      </w:r>
      <w:r w:rsidRPr="004158DA">
        <w:rPr>
          <w:rFonts w:ascii="Arial" w:hAnsi="Arial" w:cs="Arial"/>
          <w:sz w:val="20"/>
          <w:rtl/>
          <w:lang w:bidi="ar-EG"/>
        </w:rPr>
        <w:t>.</w:t>
      </w:r>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التنمية العابرة للحدود والمستدامة</w:t>
      </w:r>
      <w:r w:rsidRPr="004158DA">
        <w:rPr>
          <w:rFonts w:ascii="Arial" w:hAnsi="Arial" w:cs="Arial"/>
          <w:sz w:val="20"/>
          <w:rtl/>
          <w:lang w:bidi="ar-EG"/>
        </w:rPr>
        <w:t xml:space="preserve">: </w:t>
      </w:r>
      <w:r w:rsidRPr="004158DA">
        <w:rPr>
          <w:rFonts w:ascii="Arial" w:hAnsi="Arial" w:cs="Arial"/>
          <w:sz w:val="20"/>
          <w:rtl/>
        </w:rPr>
        <w:t>العمل على تعزيز الروابط عبر الحدود الوطنية ومساهمات المهاجرين واللاجئين والمغتربين في التنمية المستدامة وخفض تكاليف المعاملات المتعلقة بالتحويلات والاستثمارات</w:t>
      </w:r>
      <w:r w:rsidRPr="004158DA">
        <w:rPr>
          <w:rFonts w:ascii="Arial" w:hAnsi="Arial" w:cs="Arial"/>
          <w:sz w:val="20"/>
          <w:rtl/>
          <w:lang w:bidi="ar-EG"/>
        </w:rPr>
        <w:t>.</w:t>
      </w:r>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الحقوق والعودة وإعادة الدمج</w:t>
      </w:r>
      <w:r w:rsidRPr="004158DA">
        <w:rPr>
          <w:rFonts w:ascii="Arial" w:hAnsi="Arial" w:cs="Arial"/>
          <w:sz w:val="20"/>
          <w:rtl/>
          <w:lang w:bidi="ar-EG"/>
        </w:rPr>
        <w:t xml:space="preserve">: </w:t>
      </w:r>
      <w:r w:rsidRPr="004158DA">
        <w:rPr>
          <w:rFonts w:ascii="Arial" w:hAnsi="Arial" w:cs="Arial"/>
          <w:sz w:val="20"/>
          <w:rtl/>
        </w:rPr>
        <w:t xml:space="preserve">العمل على وضع مبادئ عالمية لإدارة العودة وإعادة الدمج وبدائل العودة التي تكفل حقوق جميع المهاجرين واللاجئين وسلامتهم وكرامتهم في هذه السياقات </w:t>
      </w:r>
    </w:p>
    <w:p w:rsidR="004158DA" w:rsidRPr="004158DA" w:rsidRDefault="004158DA" w:rsidP="004158DA">
      <w:pPr>
        <w:numPr>
          <w:ilvl w:val="0"/>
          <w:numId w:val="2"/>
        </w:numPr>
        <w:bidi/>
        <w:spacing w:after="0" w:line="240" w:lineRule="auto"/>
        <w:ind w:left="851" w:hanging="851"/>
        <w:contextualSpacing/>
        <w:jc w:val="both"/>
        <w:rPr>
          <w:rFonts w:ascii="Arial" w:hAnsi="Arial" w:cs="Arial"/>
          <w:sz w:val="20"/>
          <w:szCs w:val="20"/>
          <w:rtl/>
          <w:lang w:bidi="ar-EG"/>
        </w:rPr>
      </w:pPr>
      <w:r w:rsidRPr="004158DA">
        <w:rPr>
          <w:rFonts w:ascii="Arial" w:hAnsi="Arial" w:cs="Arial"/>
          <w:b/>
          <w:bCs/>
          <w:sz w:val="20"/>
          <w:rtl/>
        </w:rPr>
        <w:t>الحوكمة والتنفيذ والرصد</w:t>
      </w:r>
      <w:r w:rsidRPr="004158DA">
        <w:rPr>
          <w:rFonts w:ascii="Arial" w:hAnsi="Arial" w:cs="Arial"/>
          <w:sz w:val="20"/>
          <w:rtl/>
          <w:lang w:bidi="ar-EG"/>
        </w:rPr>
        <w:t xml:space="preserve">: </w:t>
      </w:r>
      <w:r w:rsidRPr="004158DA">
        <w:rPr>
          <w:rFonts w:ascii="Arial" w:hAnsi="Arial" w:cs="Arial"/>
          <w:sz w:val="20"/>
          <w:rtl/>
        </w:rPr>
        <w:t>العمل على إنشاء آليات ووسائل شفافة وقابلة للمساءلة وتشاركية لتنفيذ الحوكمة العالمية القائمة على الحقوق في مجال تنقل البشر وهجرتهم</w:t>
      </w:r>
      <w:r w:rsidRPr="004158DA">
        <w:rPr>
          <w:rFonts w:ascii="Arial" w:hAnsi="Arial" w:cs="Arial"/>
          <w:sz w:val="20"/>
          <w:rtl/>
          <w:lang w:bidi="ar-EG"/>
        </w:rPr>
        <w:t>.</w:t>
      </w:r>
    </w:p>
    <w:p w:rsidR="004158DA" w:rsidRPr="004158DA" w:rsidRDefault="004158DA" w:rsidP="004158DA">
      <w:pPr>
        <w:bidi/>
        <w:spacing w:after="0" w:line="240" w:lineRule="auto"/>
        <w:jc w:val="both"/>
        <w:rPr>
          <w:rFonts w:ascii="Arial" w:hAnsi="Arial" w:cs="Arial"/>
          <w:sz w:val="21"/>
          <w:rtl/>
          <w:lang w:bidi="ar-EG"/>
        </w:rPr>
      </w:pPr>
    </w:p>
    <w:p w:rsidR="004158DA" w:rsidRPr="004158DA" w:rsidRDefault="004158DA" w:rsidP="004158DA">
      <w:pPr>
        <w:bidi/>
        <w:spacing w:after="0" w:line="240" w:lineRule="auto"/>
        <w:jc w:val="both"/>
        <w:rPr>
          <w:rFonts w:ascii="Arial" w:hAnsi="Arial" w:cs="Arial"/>
          <w:sz w:val="20"/>
          <w:szCs w:val="20"/>
          <w:rtl/>
          <w:lang w:bidi="ar-EG"/>
        </w:rPr>
      </w:pPr>
      <w:r w:rsidRPr="004158DA">
        <w:rPr>
          <w:rFonts w:ascii="Arial" w:hAnsi="Arial" w:cs="Arial"/>
          <w:b/>
          <w:bCs/>
          <w:sz w:val="20"/>
          <w:rtl/>
        </w:rPr>
        <w:t>باختصار فإن المبادئ العشرة هي</w:t>
      </w:r>
      <w:r w:rsidRPr="004158DA">
        <w:rPr>
          <w:rFonts w:ascii="Arial" w:hAnsi="Arial" w:cs="Arial"/>
          <w:b/>
          <w:bCs/>
          <w:sz w:val="20"/>
          <w:rtl/>
          <w:lang w:bidi="ar-EG"/>
        </w:rPr>
        <w:t xml:space="preserve">: </w:t>
      </w:r>
    </w:p>
    <w:p w:rsidR="004158DA" w:rsidRPr="004158DA" w:rsidRDefault="004158DA" w:rsidP="004158DA">
      <w:pPr>
        <w:numPr>
          <w:ilvl w:val="0"/>
          <w:numId w:val="3"/>
        </w:numPr>
        <w:bidi/>
        <w:spacing w:after="0" w:line="240" w:lineRule="auto"/>
        <w:contextualSpacing/>
        <w:jc w:val="both"/>
        <w:rPr>
          <w:rFonts w:ascii="Arial" w:hAnsi="Arial" w:cs="Arial"/>
          <w:sz w:val="20"/>
          <w:szCs w:val="20"/>
          <w:rtl/>
          <w:lang w:bidi="ar-EG"/>
        </w:rPr>
      </w:pPr>
      <w:r w:rsidRPr="004158DA">
        <w:rPr>
          <w:rFonts w:ascii="Arial" w:hAnsi="Arial" w:cs="Arial"/>
          <w:b/>
          <w:bCs/>
          <w:sz w:val="20"/>
          <w:rtl/>
        </w:rPr>
        <w:t>حقوق الأطفال</w:t>
      </w:r>
      <w:r w:rsidRPr="004158DA">
        <w:rPr>
          <w:rFonts w:ascii="Arial" w:hAnsi="Arial" w:cs="Arial"/>
          <w:sz w:val="20"/>
          <w:rtl/>
        </w:rPr>
        <w:t>، والمراعاة الأساسية للحلول المستدامة التي تحقق مصالح الأطفال الفضلى في جميع السياسات والقرارات والإجراءات</w:t>
      </w:r>
      <w:r w:rsidRPr="004158DA">
        <w:rPr>
          <w:rFonts w:ascii="Arial" w:hAnsi="Arial" w:cs="Arial"/>
          <w:sz w:val="20"/>
          <w:rtl/>
          <w:lang w:bidi="ar-EG"/>
        </w:rPr>
        <w:t xml:space="preserve">. </w:t>
      </w:r>
    </w:p>
    <w:p w:rsidR="004158DA" w:rsidRPr="004158DA" w:rsidRDefault="004158DA" w:rsidP="004158DA">
      <w:pPr>
        <w:numPr>
          <w:ilvl w:val="0"/>
          <w:numId w:val="3"/>
        </w:numPr>
        <w:bidi/>
        <w:spacing w:after="0" w:line="240" w:lineRule="auto"/>
        <w:contextualSpacing/>
        <w:jc w:val="both"/>
        <w:rPr>
          <w:rFonts w:ascii="Arial" w:hAnsi="Arial" w:cs="Arial"/>
          <w:sz w:val="20"/>
          <w:szCs w:val="20"/>
          <w:rtl/>
          <w:lang w:bidi="ar-EG"/>
        </w:rPr>
      </w:pPr>
      <w:r w:rsidRPr="004158DA">
        <w:rPr>
          <w:rFonts w:ascii="Arial" w:hAnsi="Arial" w:cs="Arial"/>
          <w:b/>
          <w:bCs/>
          <w:sz w:val="20"/>
          <w:rtl/>
        </w:rPr>
        <w:t>السياسات المراعية للمنظور</w:t>
      </w:r>
      <w:r w:rsidRPr="004158DA">
        <w:rPr>
          <w:rFonts w:ascii="Arial" w:hAnsi="Arial" w:cs="Arial" w:hint="cs"/>
          <w:b/>
          <w:bCs/>
          <w:sz w:val="20"/>
          <w:rtl/>
        </w:rPr>
        <w:t>الجندري</w:t>
      </w:r>
      <w:r w:rsidRPr="004158DA">
        <w:rPr>
          <w:rFonts w:ascii="Arial" w:hAnsi="Arial" w:cs="Arial"/>
          <w:sz w:val="20"/>
          <w:rtl/>
        </w:rPr>
        <w:t xml:space="preserve"> التي تضع في الاعتبار مختلف احتياجات جميع المهاجرين واللاجئين ونقاط ضعفهم وقدراتهم، وضمان التحقيق الكامل لحقوق النساء والفتيات وتمكينهن</w:t>
      </w:r>
      <w:r w:rsidRPr="004158DA">
        <w:rPr>
          <w:rFonts w:ascii="Arial" w:hAnsi="Arial" w:cs="Arial"/>
          <w:sz w:val="20"/>
          <w:rtl/>
          <w:lang w:bidi="ar-EG"/>
        </w:rPr>
        <w:t>.</w:t>
      </w:r>
    </w:p>
    <w:p w:rsidR="004158DA" w:rsidRPr="004158DA" w:rsidRDefault="004158DA" w:rsidP="004158DA">
      <w:pPr>
        <w:bidi/>
        <w:spacing w:after="0" w:line="240" w:lineRule="auto"/>
        <w:contextualSpacing/>
        <w:jc w:val="both"/>
        <w:rPr>
          <w:rFonts w:ascii="Arial" w:hAnsi="Arial" w:cs="Arial"/>
          <w:sz w:val="21"/>
          <w:szCs w:val="21"/>
          <w:rtl/>
          <w:lang w:bidi="ar-EG"/>
        </w:rPr>
      </w:pPr>
    </w:p>
    <w:p w:rsidR="004158DA" w:rsidRPr="005E2C68" w:rsidRDefault="004158DA" w:rsidP="004158DA">
      <w:pPr>
        <w:bidi/>
        <w:spacing w:after="120" w:line="276" w:lineRule="auto"/>
        <w:rPr>
          <w:rFonts w:ascii="Arial" w:hAnsi="Arial" w:cs="Arial"/>
          <w:sz w:val="21"/>
          <w:szCs w:val="21"/>
          <w:rtl/>
          <w:lang w:bidi="ar-EG"/>
        </w:rPr>
      </w:pPr>
      <w:r w:rsidRPr="005E2C68">
        <w:rPr>
          <w:rFonts w:ascii="Arial" w:hAnsi="Arial" w:cs="Arial"/>
          <w:sz w:val="21"/>
          <w:rtl/>
        </w:rPr>
        <w:t>نشارك نحن وشركاؤنا الآخرون في المجتمع المدني ونناقش هذه المبادئ العشرة مع الحكومات في كل مكان، في الفترة التي تسبق مفاوضات الاتفاق وأثنائها في العام المقبل</w:t>
      </w:r>
      <w:r w:rsidRPr="005E2C68">
        <w:rPr>
          <w:rFonts w:ascii="Arial" w:hAnsi="Arial" w:cs="Arial"/>
          <w:sz w:val="21"/>
          <w:rtl/>
          <w:lang w:bidi="ar-EG"/>
        </w:rPr>
        <w:t>.</w:t>
      </w:r>
      <w:r>
        <w:rPr>
          <w:rFonts w:ascii="Arial" w:hAnsi="Arial" w:cs="Arial"/>
          <w:sz w:val="21"/>
          <w:rtl/>
          <w:lang w:bidi="ar-EG"/>
        </w:rPr>
        <w:t xml:space="preserve"> </w:t>
      </w:r>
    </w:p>
    <w:p w:rsidR="004158DA" w:rsidRPr="005E2C68" w:rsidRDefault="004158DA" w:rsidP="004158DA">
      <w:pPr>
        <w:bidi/>
        <w:spacing w:after="120" w:line="276" w:lineRule="auto"/>
        <w:rPr>
          <w:rFonts w:ascii="Arial" w:hAnsi="Arial" w:cs="Arial"/>
          <w:sz w:val="21"/>
          <w:szCs w:val="21"/>
          <w:rtl/>
          <w:lang w:bidi="ar-EG"/>
        </w:rPr>
      </w:pPr>
      <w:r w:rsidRPr="005E2C68">
        <w:rPr>
          <w:rFonts w:ascii="Arial" w:hAnsi="Arial" w:cs="Arial"/>
          <w:sz w:val="21"/>
          <w:rtl/>
        </w:rPr>
        <w:t>مع وضع ذلك في الاعتبار، قد نطلب عقد لقاء معك أو مع أي شخص في حكومتكم قد تقترح مقابلته بدلاً منك، في أقرب وقت ممكن</w:t>
      </w:r>
      <w:r w:rsidRPr="005E2C68">
        <w:rPr>
          <w:rFonts w:ascii="Arial" w:hAnsi="Arial" w:cs="Arial"/>
          <w:sz w:val="21"/>
          <w:rtl/>
          <w:lang w:bidi="ar-EG"/>
        </w:rPr>
        <w:t>.</w:t>
      </w:r>
      <w:r>
        <w:rPr>
          <w:rFonts w:ascii="Arial" w:hAnsi="Arial" w:cs="Arial"/>
          <w:sz w:val="21"/>
          <w:rtl/>
          <w:lang w:bidi="ar-EG"/>
        </w:rPr>
        <w:t xml:space="preserve"> </w:t>
      </w:r>
      <w:r w:rsidRPr="005E2C68">
        <w:rPr>
          <w:rFonts w:ascii="Arial" w:hAnsi="Arial" w:cs="Arial"/>
          <w:sz w:val="21"/>
          <w:rtl/>
        </w:rPr>
        <w:t>وسنكون ممتنين لو تفضلتم بالرد علينا في هذا الصدد، عن طريق الهاتف أو على عنوان البريد الإلكتروني الموضح أدناه</w:t>
      </w:r>
      <w:r w:rsidRPr="005E2C68">
        <w:rPr>
          <w:rFonts w:ascii="Arial" w:hAnsi="Arial" w:cs="Arial"/>
          <w:sz w:val="21"/>
          <w:rtl/>
          <w:lang w:bidi="ar-EG"/>
        </w:rPr>
        <w:t>.</w:t>
      </w:r>
    </w:p>
    <w:p w:rsidR="004158DA" w:rsidRPr="005E2C68" w:rsidRDefault="004158DA" w:rsidP="004158DA">
      <w:pPr>
        <w:bidi/>
        <w:spacing w:after="120" w:line="276" w:lineRule="auto"/>
        <w:rPr>
          <w:rFonts w:ascii="Arial" w:hAnsi="Arial" w:cs="Arial"/>
          <w:sz w:val="21"/>
          <w:szCs w:val="21"/>
          <w:rtl/>
          <w:lang w:bidi="ar-EG"/>
        </w:rPr>
      </w:pPr>
      <w:r w:rsidRPr="005E2C68">
        <w:rPr>
          <w:rFonts w:ascii="Arial" w:hAnsi="Arial" w:cs="Arial"/>
          <w:sz w:val="21"/>
          <w:rtl/>
        </w:rPr>
        <w:t>نشكركم على اهتمامكم</w:t>
      </w:r>
      <w:r w:rsidRPr="005E2C68">
        <w:rPr>
          <w:rFonts w:ascii="Arial" w:hAnsi="Arial" w:cs="Arial"/>
          <w:sz w:val="21"/>
          <w:rtl/>
          <w:lang w:bidi="ar-EG"/>
        </w:rPr>
        <w:t>.</w:t>
      </w:r>
      <w:r>
        <w:rPr>
          <w:rFonts w:ascii="Arial" w:hAnsi="Arial" w:cs="Arial"/>
          <w:sz w:val="21"/>
          <w:rtl/>
          <w:lang w:bidi="ar-EG"/>
        </w:rPr>
        <w:t xml:space="preserve"> </w:t>
      </w:r>
      <w:r w:rsidRPr="005E2C68">
        <w:rPr>
          <w:rFonts w:ascii="Arial" w:hAnsi="Arial" w:cs="Arial"/>
          <w:sz w:val="21"/>
          <w:rtl/>
        </w:rPr>
        <w:t>ونتطلع إلى مناقشة الشراكة معكم، في هذه العملية وفي تنفيذ الاتفاق العالمي الجديد المقبل</w:t>
      </w:r>
      <w:r w:rsidRPr="005E2C68">
        <w:rPr>
          <w:rFonts w:ascii="Arial" w:hAnsi="Arial" w:cs="Arial"/>
          <w:sz w:val="21"/>
          <w:rtl/>
          <w:lang w:bidi="ar-EG"/>
        </w:rPr>
        <w:t>.</w:t>
      </w:r>
    </w:p>
    <w:p w:rsidR="004158DA" w:rsidRPr="005E2C68" w:rsidRDefault="004158DA" w:rsidP="004158DA">
      <w:pPr>
        <w:bidi/>
        <w:spacing w:after="0" w:line="276" w:lineRule="auto"/>
        <w:jc w:val="both"/>
        <w:rPr>
          <w:rFonts w:ascii="Arial" w:hAnsi="Arial" w:cs="Arial"/>
          <w:sz w:val="21"/>
          <w:szCs w:val="21"/>
          <w:rtl/>
          <w:lang w:bidi="ar-EG"/>
        </w:rPr>
      </w:pPr>
      <w:r w:rsidRPr="005E2C68">
        <w:rPr>
          <w:rFonts w:ascii="Arial" w:hAnsi="Arial" w:cs="Arial"/>
          <w:sz w:val="21"/>
          <w:rtl/>
        </w:rPr>
        <w:t xml:space="preserve">وتقبلوا فائق احترامنا، </w:t>
      </w:r>
    </w:p>
    <w:p w:rsidR="004158DA" w:rsidRPr="005E2C68" w:rsidRDefault="004158DA" w:rsidP="004158DA">
      <w:pPr>
        <w:bidi/>
        <w:spacing w:after="0" w:line="276" w:lineRule="auto"/>
        <w:jc w:val="both"/>
        <w:rPr>
          <w:rFonts w:ascii="Arial" w:hAnsi="Arial" w:cs="Arial"/>
          <w:sz w:val="21"/>
          <w:szCs w:val="21"/>
          <w:rtl/>
          <w:lang w:bidi="ar-EG"/>
        </w:rPr>
      </w:pPr>
    </w:p>
    <w:p w:rsidR="004158DA" w:rsidRPr="005E2C68" w:rsidRDefault="004158DA" w:rsidP="004158DA">
      <w:pPr>
        <w:bidi/>
        <w:spacing w:after="0" w:line="276" w:lineRule="auto"/>
        <w:jc w:val="both"/>
        <w:rPr>
          <w:rFonts w:ascii="Arial" w:hAnsi="Arial" w:cs="Arial"/>
          <w:sz w:val="21"/>
          <w:szCs w:val="21"/>
          <w:highlight w:val="yellow"/>
          <w:rtl/>
          <w:lang w:bidi="ar-EG"/>
        </w:rPr>
      </w:pPr>
      <w:r w:rsidRPr="005E2C68">
        <w:rPr>
          <w:rFonts w:ascii="Arial" w:hAnsi="Arial" w:cs="Arial"/>
          <w:sz w:val="21"/>
          <w:highlight w:val="yellow"/>
          <w:rtl/>
          <w:lang w:bidi="ar-EG"/>
        </w:rPr>
        <w:t>[</w:t>
      </w:r>
      <w:r w:rsidRPr="005E2C68">
        <w:rPr>
          <w:rFonts w:ascii="Arial" w:hAnsi="Arial" w:cs="Arial"/>
          <w:sz w:val="21"/>
          <w:highlight w:val="yellow"/>
          <w:rtl/>
        </w:rPr>
        <w:t>اسمك ووظيفتك</w:t>
      </w:r>
      <w:r w:rsidRPr="005E2C68">
        <w:rPr>
          <w:rFonts w:ascii="Arial" w:hAnsi="Arial" w:cs="Arial"/>
          <w:sz w:val="21"/>
          <w:highlight w:val="yellow"/>
          <w:rtl/>
          <w:lang w:bidi="ar-EG"/>
        </w:rPr>
        <w:t>]</w:t>
      </w:r>
    </w:p>
    <w:p w:rsidR="004158DA" w:rsidRPr="005E2C68" w:rsidRDefault="004158DA" w:rsidP="004158DA">
      <w:pPr>
        <w:bidi/>
        <w:spacing w:after="0" w:line="276" w:lineRule="auto"/>
        <w:jc w:val="both"/>
        <w:rPr>
          <w:rFonts w:ascii="Arial" w:hAnsi="Arial" w:cs="Arial"/>
          <w:sz w:val="21"/>
          <w:szCs w:val="21"/>
          <w:rtl/>
          <w:lang w:bidi="ar-EG"/>
        </w:rPr>
      </w:pPr>
      <w:r w:rsidRPr="005E2C68">
        <w:rPr>
          <w:rFonts w:ascii="Arial" w:hAnsi="Arial" w:cs="Arial"/>
          <w:sz w:val="21"/>
          <w:highlight w:val="yellow"/>
          <w:rtl/>
          <w:lang w:bidi="ar-EG"/>
        </w:rPr>
        <w:t>[</w:t>
      </w:r>
      <w:r w:rsidRPr="005E2C68">
        <w:rPr>
          <w:rFonts w:ascii="Arial" w:hAnsi="Arial" w:cs="Arial"/>
          <w:sz w:val="21"/>
          <w:highlight w:val="yellow"/>
          <w:rtl/>
        </w:rPr>
        <w:t>شبكتك أو منظمتك أو اتحادك</w:t>
      </w:r>
      <w:r w:rsidRPr="005E2C68">
        <w:rPr>
          <w:rFonts w:ascii="Arial" w:hAnsi="Arial" w:cs="Arial"/>
          <w:sz w:val="21"/>
          <w:highlight w:val="yellow"/>
          <w:rtl/>
          <w:lang w:bidi="ar-EG"/>
        </w:rPr>
        <w:t>]</w:t>
      </w:r>
    </w:p>
    <w:p w:rsidR="004158DA" w:rsidRPr="005E2C68" w:rsidRDefault="004158DA" w:rsidP="004158DA">
      <w:pPr>
        <w:bidi/>
        <w:spacing w:line="276" w:lineRule="auto"/>
        <w:jc w:val="both"/>
        <w:rPr>
          <w:rFonts w:ascii="Arial" w:hAnsi="Arial" w:cs="Arial"/>
          <w:sz w:val="21"/>
          <w:szCs w:val="21"/>
          <w:rtl/>
          <w:lang w:bidi="ar-EG"/>
        </w:rPr>
      </w:pPr>
      <w:r w:rsidRPr="005E2C68">
        <w:rPr>
          <w:rFonts w:ascii="Arial" w:hAnsi="Arial" w:cs="Arial"/>
          <w:sz w:val="21"/>
          <w:highlight w:val="yellow"/>
          <w:rtl/>
          <w:lang w:bidi="ar-EG"/>
        </w:rPr>
        <w:t>[</w:t>
      </w:r>
      <w:r w:rsidRPr="005E2C68">
        <w:rPr>
          <w:rFonts w:ascii="Arial" w:hAnsi="Arial" w:cs="Arial"/>
          <w:sz w:val="21"/>
          <w:highlight w:val="yellow"/>
          <w:rtl/>
        </w:rPr>
        <w:t>عنوان بريدك الإلكتروني ورقم الهاتف</w:t>
      </w:r>
      <w:r w:rsidRPr="005E2C68">
        <w:rPr>
          <w:rFonts w:ascii="Arial" w:hAnsi="Arial" w:cs="Arial"/>
          <w:sz w:val="21"/>
          <w:highlight w:val="yellow"/>
          <w:rtl/>
          <w:lang w:bidi="ar-EG"/>
        </w:rPr>
        <w:t>:</w:t>
      </w:r>
      <w:r w:rsidRPr="005E2C68">
        <w:rPr>
          <w:rFonts w:ascii="Arial" w:hAnsi="Arial" w:cs="Arial"/>
          <w:sz w:val="21"/>
          <w:rtl/>
          <w:lang w:bidi="ar-EG"/>
        </w:rPr>
        <w:t xml:space="preserve">] </w:t>
      </w:r>
    </w:p>
    <w:p w:rsidR="004158DA" w:rsidRPr="00CC3EE6" w:rsidRDefault="004158DA" w:rsidP="004158DA">
      <w:pPr>
        <w:bidi/>
        <w:spacing w:line="276" w:lineRule="auto"/>
        <w:jc w:val="both"/>
        <w:rPr>
          <w:rFonts w:ascii="Arial" w:hAnsi="Arial" w:cs="Arial"/>
          <w:sz w:val="21"/>
          <w:szCs w:val="21"/>
          <w:rtl/>
          <w:lang w:bidi="ar-EG"/>
        </w:rPr>
      </w:pPr>
      <w:r w:rsidRPr="005E2C68">
        <w:rPr>
          <w:rFonts w:ascii="Arial" w:hAnsi="Arial" w:cs="Arial"/>
          <w:sz w:val="21"/>
          <w:highlight w:val="yellow"/>
          <w:rtl/>
          <w:lang w:bidi="ar-EG"/>
        </w:rPr>
        <w:t>[</w:t>
      </w:r>
      <w:r w:rsidRPr="005E2C68">
        <w:rPr>
          <w:rFonts w:ascii="Arial" w:hAnsi="Arial" w:cs="Arial"/>
          <w:sz w:val="21"/>
          <w:highlight w:val="yellow"/>
          <w:rtl/>
        </w:rPr>
        <w:t xml:space="preserve">لا تنس إرفاق وثيقة المبادئ العشرة </w:t>
      </w:r>
      <w:r w:rsidRPr="005E2C68">
        <w:rPr>
          <w:rFonts w:ascii="Arial" w:hAnsi="Arial" w:cs="Arial"/>
          <w:sz w:val="21"/>
          <w:highlight w:val="yellow"/>
          <w:rtl/>
          <w:lang w:bidi="ar-EG"/>
        </w:rPr>
        <w:t>!!</w:t>
      </w:r>
      <w:r>
        <w:rPr>
          <w:rFonts w:ascii="Arial" w:hAnsi="Arial" w:cs="Arial"/>
          <w:sz w:val="21"/>
          <w:rtl/>
          <w:lang w:bidi="ar-EG"/>
        </w:rPr>
        <w:t>]</w:t>
      </w:r>
    </w:p>
    <w:p w:rsidR="00196EF0" w:rsidRPr="00140D8D" w:rsidRDefault="004158DA">
      <w:pPr>
        <w:rPr>
          <w:rFonts w:ascii="Arial" w:hAnsi="Arial" w:cs="Arial"/>
          <w:sz w:val="20"/>
          <w:szCs w:val="20"/>
          <w:lang w:bidi="ar-EG"/>
        </w:rPr>
      </w:pPr>
    </w:p>
    <w:sectPr w:rsidR="00196EF0" w:rsidRPr="00140D8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5962"/>
    <w:multiLevelType w:val="hybridMultilevel"/>
    <w:tmpl w:val="31CCB4A4"/>
    <w:lvl w:ilvl="0" w:tplc="7F7643EA">
      <w:start w:val="1"/>
      <w:numFmt w:val="decimal"/>
      <w:lvlText w:val="المبدأ %1."/>
      <w:lvlJc w:val="left"/>
      <w:pPr>
        <w:ind w:left="644" w:hanging="360"/>
      </w:pPr>
      <w:rPr>
        <w:rFonts w:hint="default"/>
        <w:b w:val="0"/>
        <w:bCs/>
        <w:i w:val="0"/>
        <w:color w:val="7F7F7F" w:themeColor="text1" w:themeTint="80"/>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6DD6EFF"/>
    <w:multiLevelType w:val="hybridMultilevel"/>
    <w:tmpl w:val="7CE6E8AA"/>
    <w:lvl w:ilvl="0" w:tplc="7C28A4FA">
      <w:start w:val="1"/>
      <w:numFmt w:val="arabicAbjad"/>
      <w:lvlText w:val="%1."/>
      <w:lvlJc w:val="left"/>
      <w:pPr>
        <w:ind w:left="360" w:hanging="360"/>
      </w:pPr>
      <w:rPr>
        <w:rFonts w:hint="default"/>
        <w:color w:val="7F7F7F" w:themeColor="text1" w:themeTint="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FF0223"/>
    <w:multiLevelType w:val="hybridMultilevel"/>
    <w:tmpl w:val="76368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58"/>
    <w:rsid w:val="00140D8D"/>
    <w:rsid w:val="004158DA"/>
    <w:rsid w:val="0054382F"/>
    <w:rsid w:val="00871DD1"/>
    <w:rsid w:val="00AB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7B8A2-71B0-4212-BE84-A7534DB7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DA"/>
    <w:rPr>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0D8D"/>
    <w:pPr>
      <w:ind w:left="720"/>
      <w:contextualSpacing/>
    </w:pPr>
  </w:style>
  <w:style w:type="character" w:customStyle="1" w:styleId="ListParagraphChar">
    <w:name w:val="List Paragraph Char"/>
    <w:link w:val="ListParagraph"/>
    <w:uiPriority w:val="34"/>
    <w:locked/>
    <w:rsid w:val="00140D8D"/>
    <w:rPr>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Hieber</dc:creator>
  <cp:keywords/>
  <dc:description/>
  <cp:lastModifiedBy>Laura Hieber</cp:lastModifiedBy>
  <cp:revision>3</cp:revision>
  <dcterms:created xsi:type="dcterms:W3CDTF">2017-11-07T10:09:00Z</dcterms:created>
  <dcterms:modified xsi:type="dcterms:W3CDTF">2017-11-22T09:28:00Z</dcterms:modified>
</cp:coreProperties>
</file>